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B0" w:rsidRDefault="00B50EB0" w:rsidP="00B50EB0">
      <w:pPr>
        <w:ind w:left="360"/>
        <w:rPr>
          <w:b/>
          <w:sz w:val="20"/>
          <w:szCs w:val="20"/>
        </w:rPr>
      </w:pPr>
    </w:p>
    <w:p w:rsidR="00B50EB0" w:rsidRPr="00B50EB0" w:rsidRDefault="00B50EB0" w:rsidP="00B50EB0">
      <w:pPr>
        <w:ind w:left="360"/>
        <w:rPr>
          <w:b/>
        </w:rPr>
      </w:pPr>
      <w:r w:rsidRPr="00B50EB0">
        <w:rPr>
          <w:b/>
        </w:rPr>
        <w:t>Werkdocument chemische bestrijding.</w:t>
      </w:r>
    </w:p>
    <w:p w:rsidR="00B50EB0" w:rsidRDefault="00B50EB0" w:rsidP="00B50EB0">
      <w:pPr>
        <w:ind w:left="360"/>
        <w:rPr>
          <w:b/>
          <w:sz w:val="20"/>
          <w:szCs w:val="20"/>
        </w:rPr>
      </w:pPr>
    </w:p>
    <w:p w:rsidR="00B50EB0" w:rsidRDefault="00B50EB0" w:rsidP="00B50EB0">
      <w:pPr>
        <w:ind w:left="360"/>
        <w:rPr>
          <w:b/>
          <w:sz w:val="20"/>
          <w:szCs w:val="20"/>
        </w:rPr>
      </w:pPr>
    </w:p>
    <w:p w:rsidR="00B50EB0" w:rsidRDefault="00B50EB0" w:rsidP="00B50EB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De samenstelling van gewasbeschermingsmiddelen.</w:t>
      </w:r>
    </w:p>
    <w:p w:rsidR="002D65F9" w:rsidRDefault="002D65F9" w:rsidP="00B50EB0">
      <w:pPr>
        <w:ind w:left="360"/>
        <w:rPr>
          <w:b/>
          <w:sz w:val="20"/>
          <w:szCs w:val="20"/>
        </w:rPr>
      </w:pPr>
    </w:p>
    <w:p w:rsidR="002D65F9" w:rsidRDefault="002D65F9" w:rsidP="00B50EB0">
      <w:pPr>
        <w:ind w:left="360"/>
        <w:rPr>
          <w:b/>
          <w:sz w:val="20"/>
          <w:szCs w:val="20"/>
        </w:rPr>
      </w:pPr>
    </w:p>
    <w:p w:rsidR="002D65F9" w:rsidRPr="00E2568F" w:rsidRDefault="002D65F9" w:rsidP="00E2568F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E2568F">
        <w:rPr>
          <w:sz w:val="20"/>
          <w:szCs w:val="20"/>
        </w:rPr>
        <w:t>Wat bedoelen we met het begrip ‘formulering’ als het gaat om een gewasbeschermingsmiddel?</w:t>
      </w:r>
    </w:p>
    <w:p w:rsidR="002D65F9" w:rsidRPr="002D65F9" w:rsidRDefault="002D65F9" w:rsidP="002D65F9">
      <w:pPr>
        <w:ind w:left="360"/>
        <w:rPr>
          <w:sz w:val="20"/>
          <w:szCs w:val="20"/>
        </w:rPr>
      </w:pPr>
    </w:p>
    <w:p w:rsidR="002D65F9" w:rsidRPr="00E2568F" w:rsidRDefault="002D65F9" w:rsidP="00E2568F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E2568F">
        <w:rPr>
          <w:sz w:val="20"/>
          <w:szCs w:val="20"/>
        </w:rPr>
        <w:t>Vul in de tabel achter de omschrijving de naam van de hulpstof in:</w:t>
      </w:r>
    </w:p>
    <w:p w:rsidR="002D65F9" w:rsidRDefault="002D65F9" w:rsidP="00B50EB0">
      <w:pPr>
        <w:ind w:left="360"/>
        <w:rPr>
          <w:b/>
          <w:sz w:val="20"/>
          <w:szCs w:val="20"/>
        </w:rPr>
      </w:pPr>
    </w:p>
    <w:p w:rsidR="00B50EB0" w:rsidRDefault="00B50EB0" w:rsidP="00B50EB0">
      <w:pPr>
        <w:ind w:left="360"/>
        <w:rPr>
          <w:b/>
          <w:sz w:val="20"/>
          <w:szCs w:val="20"/>
        </w:rPr>
      </w:pPr>
    </w:p>
    <w:tbl>
      <w:tblPr>
        <w:tblStyle w:val="Lichtearcering-accent3"/>
        <w:tblW w:w="0" w:type="auto"/>
        <w:tblLook w:val="04A0" w:firstRow="1" w:lastRow="0" w:firstColumn="1" w:lastColumn="0" w:noHBand="0" w:noVBand="1"/>
      </w:tblPr>
      <w:tblGrid>
        <w:gridCol w:w="4606"/>
        <w:gridCol w:w="1739"/>
        <w:gridCol w:w="2867"/>
      </w:tblGrid>
      <w:tr w:rsidR="00B50EB0" w:rsidTr="00B50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50EB0" w:rsidRDefault="00B50EB0" w:rsidP="00B50EB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omschrijving</w:t>
            </w:r>
          </w:p>
        </w:tc>
        <w:tc>
          <w:tcPr>
            <w:tcW w:w="4606" w:type="dxa"/>
            <w:gridSpan w:val="2"/>
          </w:tcPr>
          <w:p w:rsidR="00B50EB0" w:rsidRDefault="002D65F9" w:rsidP="00B50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hulpstof</w:t>
            </w:r>
          </w:p>
        </w:tc>
      </w:tr>
      <w:tr w:rsidR="00B50EB0" w:rsidTr="00B5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50EB0" w:rsidRDefault="00B50EB0" w:rsidP="00B50EB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Deze stof maakt het mogelijk olieachtige stoffen met water te mengen</w:t>
            </w:r>
          </w:p>
        </w:tc>
        <w:tc>
          <w:tcPr>
            <w:tcW w:w="4606" w:type="dxa"/>
            <w:gridSpan w:val="2"/>
          </w:tcPr>
          <w:p w:rsidR="00B50EB0" w:rsidRDefault="00B50EB0" w:rsidP="00B50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50EB0" w:rsidTr="00B5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2"/>
          </w:tcPr>
          <w:p w:rsidR="00B50EB0" w:rsidRDefault="00B50EB0" w:rsidP="00B50EB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Deze stof voorkomt het uitzakken van poeders in water</w:t>
            </w:r>
          </w:p>
        </w:tc>
        <w:tc>
          <w:tcPr>
            <w:tcW w:w="2867" w:type="dxa"/>
          </w:tcPr>
          <w:p w:rsidR="00B50EB0" w:rsidRDefault="00B50EB0" w:rsidP="00B50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50EB0" w:rsidTr="00B5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50EB0" w:rsidRDefault="00B50EB0" w:rsidP="00B50EB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Deze stof zorgt voor een betere bladbedekking  door meer kleinere druppels</w:t>
            </w:r>
          </w:p>
        </w:tc>
        <w:tc>
          <w:tcPr>
            <w:tcW w:w="4606" w:type="dxa"/>
            <w:gridSpan w:val="2"/>
          </w:tcPr>
          <w:p w:rsidR="00B50EB0" w:rsidRDefault="00B50EB0" w:rsidP="00B50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50EB0" w:rsidTr="00B5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50EB0" w:rsidRDefault="00B50EB0" w:rsidP="00B50EB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Deze stof voorkomt afregenen van het middel</w:t>
            </w:r>
          </w:p>
        </w:tc>
        <w:tc>
          <w:tcPr>
            <w:tcW w:w="4606" w:type="dxa"/>
            <w:gridSpan w:val="2"/>
          </w:tcPr>
          <w:p w:rsidR="00B50EB0" w:rsidRDefault="00B50EB0" w:rsidP="00B50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50EB0" w:rsidTr="00B5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50EB0" w:rsidRDefault="00B50EB0" w:rsidP="00B50EB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Deze stof voorkomt overmatige schuimvorming bij bijvoorbeeld het vullen en roeren van het middel</w:t>
            </w:r>
          </w:p>
        </w:tc>
        <w:tc>
          <w:tcPr>
            <w:tcW w:w="4606" w:type="dxa"/>
            <w:gridSpan w:val="2"/>
          </w:tcPr>
          <w:p w:rsidR="00B50EB0" w:rsidRDefault="00B50EB0" w:rsidP="00B50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50EB0" w:rsidTr="00B5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50EB0" w:rsidRDefault="00B50EB0" w:rsidP="00B50EB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Deze stof zorgt voor meer volume waardoor je het middel beter kunt verdelen.</w:t>
            </w:r>
          </w:p>
        </w:tc>
        <w:tc>
          <w:tcPr>
            <w:tcW w:w="4606" w:type="dxa"/>
            <w:gridSpan w:val="2"/>
          </w:tcPr>
          <w:p w:rsidR="00B50EB0" w:rsidRDefault="00B50EB0" w:rsidP="00B50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50EB0" w:rsidTr="00B5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50EB0" w:rsidRDefault="00B50EB0" w:rsidP="00B50EB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B50EB0" w:rsidRDefault="00B50EB0" w:rsidP="00B50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50EB0" w:rsidTr="00B5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50EB0" w:rsidRDefault="00B50EB0" w:rsidP="00B50EB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B50EB0" w:rsidRDefault="00B50EB0" w:rsidP="00B50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B50EB0" w:rsidRDefault="00B50EB0" w:rsidP="00B50EB0">
      <w:pPr>
        <w:ind w:left="360"/>
        <w:rPr>
          <w:b/>
          <w:sz w:val="20"/>
          <w:szCs w:val="20"/>
        </w:rPr>
      </w:pPr>
    </w:p>
    <w:p w:rsidR="00B50EB0" w:rsidRDefault="00B50EB0" w:rsidP="00B50EB0">
      <w:pPr>
        <w:ind w:left="360"/>
        <w:rPr>
          <w:b/>
          <w:sz w:val="20"/>
          <w:szCs w:val="20"/>
        </w:rPr>
      </w:pPr>
    </w:p>
    <w:p w:rsidR="002D65F9" w:rsidRPr="004032F0" w:rsidRDefault="002D65F9" w:rsidP="00B50EB0">
      <w:pPr>
        <w:ind w:left="360"/>
        <w:rPr>
          <w:sz w:val="20"/>
          <w:szCs w:val="20"/>
        </w:rPr>
      </w:pPr>
      <w:r w:rsidRPr="004032F0">
        <w:rPr>
          <w:sz w:val="20"/>
          <w:szCs w:val="20"/>
        </w:rPr>
        <w:t>Middelen kunnen op verschillende manieren op de markt gebracht worden: als vloeistoffen, spuitpoeders, spuitkorrels, strooikorrels enz.</w:t>
      </w:r>
    </w:p>
    <w:p w:rsidR="002D65F9" w:rsidRDefault="002D65F9" w:rsidP="00B50EB0">
      <w:pPr>
        <w:ind w:left="360"/>
        <w:rPr>
          <w:b/>
          <w:sz w:val="20"/>
          <w:szCs w:val="20"/>
        </w:rPr>
      </w:pPr>
    </w:p>
    <w:p w:rsidR="00C1570E" w:rsidRDefault="00C1570E" w:rsidP="00B50EB0">
      <w:pPr>
        <w:ind w:left="360"/>
        <w:rPr>
          <w:b/>
          <w:sz w:val="20"/>
          <w:szCs w:val="20"/>
        </w:rPr>
      </w:pPr>
    </w:p>
    <w:p w:rsidR="00C1570E" w:rsidRDefault="00C1570E" w:rsidP="00B50EB0">
      <w:pPr>
        <w:ind w:left="3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-1270</wp:posOffset>
            </wp:positionV>
            <wp:extent cx="1588770" cy="1903730"/>
            <wp:effectExtent l="0" t="0" r="0" b="127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70E" w:rsidRDefault="00C1570E" w:rsidP="00B50EB0">
      <w:pPr>
        <w:ind w:left="360"/>
        <w:rPr>
          <w:b/>
          <w:sz w:val="20"/>
          <w:szCs w:val="20"/>
        </w:rPr>
      </w:pPr>
    </w:p>
    <w:p w:rsidR="00C1570E" w:rsidRPr="00C1570E" w:rsidRDefault="00C1570E" w:rsidP="00B50EB0">
      <w:pPr>
        <w:ind w:left="360"/>
        <w:rPr>
          <w:b/>
          <w:i/>
          <w:sz w:val="20"/>
          <w:szCs w:val="20"/>
        </w:rPr>
      </w:pPr>
      <w:r w:rsidRPr="00C1570E">
        <w:rPr>
          <w:b/>
          <w:i/>
          <w:sz w:val="20"/>
          <w:szCs w:val="20"/>
        </w:rPr>
        <w:t>De olieachtige stof B en water A ontmengen. Door het toevoegen van een emulgeermiddel ontstaat een mengsel van een olieach</w:t>
      </w:r>
      <w:r w:rsidR="00DC392F">
        <w:rPr>
          <w:b/>
          <w:i/>
          <w:sz w:val="20"/>
          <w:szCs w:val="20"/>
        </w:rPr>
        <w:t>t</w:t>
      </w:r>
      <w:r w:rsidRPr="00C1570E">
        <w:rPr>
          <w:b/>
          <w:i/>
          <w:sz w:val="20"/>
          <w:szCs w:val="20"/>
        </w:rPr>
        <w:t xml:space="preserve">ige stof in water. </w:t>
      </w:r>
    </w:p>
    <w:p w:rsidR="00C1570E" w:rsidRDefault="00C1570E" w:rsidP="00C1570E">
      <w:pPr>
        <w:rPr>
          <w:b/>
          <w:i/>
          <w:sz w:val="20"/>
          <w:szCs w:val="20"/>
        </w:rPr>
      </w:pPr>
      <w:r w:rsidRPr="00C1570E">
        <w:rPr>
          <w:b/>
          <w:i/>
          <w:sz w:val="20"/>
          <w:szCs w:val="20"/>
        </w:rPr>
        <w:t>Aan olieachtige middelen worden meestal emulgeermiddelen toegev</w:t>
      </w:r>
      <w:r>
        <w:rPr>
          <w:b/>
          <w:i/>
          <w:sz w:val="20"/>
          <w:szCs w:val="20"/>
        </w:rPr>
        <w:t>oe</w:t>
      </w:r>
      <w:r w:rsidRPr="00C1570E">
        <w:rPr>
          <w:b/>
          <w:i/>
          <w:sz w:val="20"/>
          <w:szCs w:val="20"/>
        </w:rPr>
        <w:t xml:space="preserve">gd om </w:t>
      </w:r>
      <w:proofErr w:type="spellStart"/>
      <w:r w:rsidRPr="00C1570E">
        <w:rPr>
          <w:b/>
          <w:i/>
          <w:sz w:val="20"/>
          <w:szCs w:val="20"/>
        </w:rPr>
        <w:t>verspu</w:t>
      </w:r>
      <w:r>
        <w:rPr>
          <w:b/>
          <w:i/>
          <w:sz w:val="20"/>
          <w:szCs w:val="20"/>
        </w:rPr>
        <w:t>i</w:t>
      </w:r>
      <w:r w:rsidRPr="00C1570E">
        <w:rPr>
          <w:b/>
          <w:i/>
          <w:sz w:val="20"/>
          <w:szCs w:val="20"/>
        </w:rPr>
        <w:t>ten</w:t>
      </w:r>
      <w:proofErr w:type="spellEnd"/>
      <w:r w:rsidRPr="00C1570E">
        <w:rPr>
          <w:b/>
          <w:i/>
          <w:sz w:val="20"/>
          <w:szCs w:val="20"/>
        </w:rPr>
        <w:t xml:space="preserve"> met water mogelijk te maken.</w:t>
      </w:r>
    </w:p>
    <w:p w:rsidR="001F32EE" w:rsidRPr="00C1570E" w:rsidRDefault="001F32EE" w:rsidP="00C1570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(bron </w:t>
      </w:r>
      <w:proofErr w:type="spellStart"/>
      <w:r>
        <w:rPr>
          <w:b/>
          <w:i/>
          <w:sz w:val="20"/>
          <w:szCs w:val="20"/>
        </w:rPr>
        <w:t>wikipedia</w:t>
      </w:r>
      <w:proofErr w:type="spellEnd"/>
      <w:r>
        <w:rPr>
          <w:b/>
          <w:i/>
          <w:sz w:val="20"/>
          <w:szCs w:val="20"/>
        </w:rPr>
        <w:t>)</w:t>
      </w:r>
    </w:p>
    <w:p w:rsidR="00C1570E" w:rsidRDefault="00C1570E" w:rsidP="00B50EB0">
      <w:pPr>
        <w:ind w:left="360"/>
        <w:rPr>
          <w:b/>
          <w:sz w:val="20"/>
          <w:szCs w:val="20"/>
        </w:rPr>
      </w:pPr>
    </w:p>
    <w:p w:rsidR="00C1570E" w:rsidRDefault="00C1570E" w:rsidP="00B50EB0">
      <w:pPr>
        <w:ind w:left="360"/>
        <w:rPr>
          <w:b/>
          <w:sz w:val="20"/>
          <w:szCs w:val="20"/>
        </w:rPr>
      </w:pPr>
    </w:p>
    <w:p w:rsidR="00C1570E" w:rsidRDefault="00C1570E" w:rsidP="00B50EB0">
      <w:pPr>
        <w:ind w:left="360"/>
        <w:rPr>
          <w:b/>
          <w:sz w:val="20"/>
          <w:szCs w:val="20"/>
        </w:rPr>
      </w:pPr>
    </w:p>
    <w:p w:rsidR="00C1570E" w:rsidRDefault="00C1570E" w:rsidP="00B50EB0">
      <w:pPr>
        <w:ind w:left="360"/>
        <w:rPr>
          <w:b/>
          <w:sz w:val="20"/>
          <w:szCs w:val="20"/>
        </w:rPr>
      </w:pPr>
    </w:p>
    <w:p w:rsidR="00C1570E" w:rsidRDefault="00C1570E" w:rsidP="00DC392F">
      <w:pPr>
        <w:rPr>
          <w:b/>
          <w:sz w:val="20"/>
          <w:szCs w:val="20"/>
        </w:rPr>
      </w:pPr>
    </w:p>
    <w:p w:rsidR="00C1570E" w:rsidRDefault="00C1570E" w:rsidP="00B50EB0">
      <w:pPr>
        <w:ind w:left="360"/>
        <w:rPr>
          <w:b/>
          <w:sz w:val="20"/>
          <w:szCs w:val="20"/>
        </w:rPr>
      </w:pPr>
    </w:p>
    <w:p w:rsidR="00C1570E" w:rsidRDefault="00C1570E" w:rsidP="00B50EB0">
      <w:pPr>
        <w:ind w:left="360"/>
        <w:rPr>
          <w:b/>
          <w:sz w:val="20"/>
          <w:szCs w:val="20"/>
        </w:rPr>
      </w:pPr>
    </w:p>
    <w:p w:rsidR="00C1570E" w:rsidRDefault="00C1570E" w:rsidP="00B50EB0">
      <w:pPr>
        <w:ind w:left="360"/>
        <w:rPr>
          <w:b/>
          <w:sz w:val="20"/>
          <w:szCs w:val="20"/>
        </w:rPr>
      </w:pPr>
    </w:p>
    <w:p w:rsidR="002D65F9" w:rsidRPr="00D655DC" w:rsidRDefault="002D65F9" w:rsidP="00E2568F">
      <w:pPr>
        <w:pStyle w:val="Lijstalinea"/>
        <w:numPr>
          <w:ilvl w:val="0"/>
          <w:numId w:val="6"/>
        </w:numPr>
        <w:rPr>
          <w:i/>
          <w:sz w:val="20"/>
          <w:szCs w:val="20"/>
        </w:rPr>
      </w:pPr>
      <w:r w:rsidRPr="00D655DC">
        <w:rPr>
          <w:i/>
          <w:sz w:val="20"/>
          <w:szCs w:val="20"/>
        </w:rPr>
        <w:t xml:space="preserve">Noteer achter de lettercode </w:t>
      </w:r>
      <w:r w:rsidR="00E2568F" w:rsidRPr="00D655DC">
        <w:rPr>
          <w:i/>
          <w:sz w:val="20"/>
          <w:szCs w:val="20"/>
        </w:rPr>
        <w:t xml:space="preserve">WG, SP </w:t>
      </w:r>
      <w:proofErr w:type="spellStart"/>
      <w:r w:rsidR="00E2568F" w:rsidRPr="00D655DC">
        <w:rPr>
          <w:i/>
          <w:sz w:val="20"/>
          <w:szCs w:val="20"/>
        </w:rPr>
        <w:t>enz</w:t>
      </w:r>
      <w:proofErr w:type="spellEnd"/>
      <w:r w:rsidR="00E2568F" w:rsidRPr="00D655DC">
        <w:rPr>
          <w:i/>
          <w:sz w:val="20"/>
          <w:szCs w:val="20"/>
        </w:rPr>
        <w:t xml:space="preserve"> de letter </w:t>
      </w:r>
      <w:r w:rsidRPr="00D655DC">
        <w:rPr>
          <w:i/>
          <w:sz w:val="20"/>
          <w:szCs w:val="20"/>
        </w:rPr>
        <w:t xml:space="preserve">waarmee de formulering wordt </w:t>
      </w:r>
      <w:r w:rsidR="00E2568F" w:rsidRPr="00D655DC">
        <w:rPr>
          <w:i/>
          <w:sz w:val="20"/>
          <w:szCs w:val="20"/>
        </w:rPr>
        <w:t>omschreven.</w:t>
      </w:r>
    </w:p>
    <w:p w:rsidR="002D65F9" w:rsidRDefault="002D65F9" w:rsidP="00B50EB0">
      <w:pPr>
        <w:ind w:left="360"/>
        <w:rPr>
          <w:b/>
          <w:sz w:val="20"/>
          <w:szCs w:val="20"/>
        </w:rPr>
      </w:pP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D65F9" w:rsidTr="00E25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65F9" w:rsidRDefault="00E2568F" w:rsidP="00DC392F">
            <w:pPr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lettercode</w:t>
            </w:r>
          </w:p>
        </w:tc>
        <w:tc>
          <w:tcPr>
            <w:tcW w:w="7119" w:type="dxa"/>
          </w:tcPr>
          <w:p w:rsidR="002D65F9" w:rsidRDefault="00E2568F" w:rsidP="00DC392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omschrijving</w:t>
            </w:r>
          </w:p>
        </w:tc>
      </w:tr>
      <w:tr w:rsidR="002D65F9" w:rsidTr="00E2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65F9" w:rsidRDefault="00E2568F" w:rsidP="00DC392F">
            <w:pPr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WG</w:t>
            </w:r>
          </w:p>
        </w:tc>
        <w:tc>
          <w:tcPr>
            <w:tcW w:w="7119" w:type="dxa"/>
          </w:tcPr>
          <w:p w:rsidR="002D65F9" w:rsidRDefault="002D65F9" w:rsidP="00DC392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D65F9" w:rsidTr="00E2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65F9" w:rsidRDefault="00E2568F" w:rsidP="00DC392F">
            <w:pPr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</w:t>
            </w:r>
          </w:p>
        </w:tc>
        <w:tc>
          <w:tcPr>
            <w:tcW w:w="7119" w:type="dxa"/>
          </w:tcPr>
          <w:p w:rsidR="002D65F9" w:rsidRDefault="002D65F9" w:rsidP="00DC392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D65F9" w:rsidTr="00E2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65F9" w:rsidRDefault="00E2568F" w:rsidP="00DC392F">
            <w:pPr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</w:t>
            </w:r>
          </w:p>
        </w:tc>
        <w:tc>
          <w:tcPr>
            <w:tcW w:w="7119" w:type="dxa"/>
          </w:tcPr>
          <w:p w:rsidR="002D65F9" w:rsidRDefault="002D65F9" w:rsidP="00DC392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D65F9" w:rsidTr="00E2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65F9" w:rsidRDefault="00E2568F" w:rsidP="00DC392F">
            <w:pPr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EC</w:t>
            </w:r>
          </w:p>
        </w:tc>
        <w:tc>
          <w:tcPr>
            <w:tcW w:w="7119" w:type="dxa"/>
          </w:tcPr>
          <w:p w:rsidR="002D65F9" w:rsidRDefault="002D65F9" w:rsidP="00DC392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D65F9" w:rsidTr="00E2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65F9" w:rsidRDefault="00E2568F" w:rsidP="00DC392F">
            <w:pPr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</w:t>
            </w:r>
          </w:p>
        </w:tc>
        <w:tc>
          <w:tcPr>
            <w:tcW w:w="7119" w:type="dxa"/>
          </w:tcPr>
          <w:p w:rsidR="002D65F9" w:rsidRDefault="002D65F9" w:rsidP="00DC392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D65F9" w:rsidTr="00E2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65F9" w:rsidRDefault="002D65F9" w:rsidP="00DC392F">
            <w:pPr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7119" w:type="dxa"/>
          </w:tcPr>
          <w:p w:rsidR="002D65F9" w:rsidRDefault="002D65F9" w:rsidP="00DC392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2D65F9" w:rsidRDefault="002D65F9" w:rsidP="00B50EB0">
      <w:pPr>
        <w:ind w:left="360"/>
        <w:rPr>
          <w:b/>
          <w:sz w:val="20"/>
          <w:szCs w:val="20"/>
        </w:rPr>
      </w:pPr>
    </w:p>
    <w:p w:rsidR="00B50EB0" w:rsidRPr="004032F0" w:rsidRDefault="00E2568F" w:rsidP="00B50EB0">
      <w:pPr>
        <w:ind w:left="360"/>
        <w:rPr>
          <w:sz w:val="20"/>
          <w:szCs w:val="20"/>
        </w:rPr>
      </w:pPr>
      <w:r w:rsidRPr="004032F0">
        <w:rPr>
          <w:sz w:val="20"/>
          <w:szCs w:val="20"/>
        </w:rPr>
        <w:t>Kies uit de volgende omschrijvingen:</w:t>
      </w:r>
    </w:p>
    <w:p w:rsidR="00B50EB0" w:rsidRPr="004032F0" w:rsidRDefault="00B50EB0" w:rsidP="00B50EB0">
      <w:pPr>
        <w:ind w:left="360"/>
        <w:rPr>
          <w:sz w:val="20"/>
          <w:szCs w:val="20"/>
        </w:rPr>
      </w:pPr>
    </w:p>
    <w:p w:rsidR="00E2568F" w:rsidRPr="004032F0" w:rsidRDefault="00E2568F" w:rsidP="00B50EB0">
      <w:pPr>
        <w:ind w:left="360"/>
        <w:rPr>
          <w:sz w:val="20"/>
          <w:szCs w:val="20"/>
        </w:rPr>
      </w:pPr>
      <w:r w:rsidRPr="004032F0">
        <w:rPr>
          <w:sz w:val="20"/>
          <w:szCs w:val="20"/>
        </w:rPr>
        <w:t>a</w:t>
      </w:r>
      <w:r w:rsidRPr="004032F0">
        <w:rPr>
          <w:sz w:val="20"/>
          <w:szCs w:val="20"/>
        </w:rPr>
        <w:tab/>
        <w:t>middel geformuleerd als een strooikorrel.</w:t>
      </w:r>
    </w:p>
    <w:p w:rsidR="00E2568F" w:rsidRPr="004032F0" w:rsidRDefault="00E2568F" w:rsidP="00B50EB0">
      <w:pPr>
        <w:ind w:left="360"/>
        <w:rPr>
          <w:sz w:val="20"/>
          <w:szCs w:val="20"/>
        </w:rPr>
      </w:pPr>
      <w:r w:rsidRPr="004032F0">
        <w:rPr>
          <w:sz w:val="20"/>
          <w:szCs w:val="20"/>
        </w:rPr>
        <w:t>B</w:t>
      </w:r>
      <w:r w:rsidRPr="004032F0">
        <w:rPr>
          <w:sz w:val="20"/>
          <w:szCs w:val="20"/>
        </w:rPr>
        <w:tab/>
        <w:t>middel geformuleerd als een water</w:t>
      </w:r>
      <w:r w:rsidR="00D655DC">
        <w:rPr>
          <w:sz w:val="20"/>
          <w:szCs w:val="20"/>
        </w:rPr>
        <w:t xml:space="preserve"> </w:t>
      </w:r>
      <w:r w:rsidRPr="004032F0">
        <w:rPr>
          <w:sz w:val="20"/>
          <w:szCs w:val="20"/>
        </w:rPr>
        <w:t>oplosbaar granulaat</w:t>
      </w:r>
    </w:p>
    <w:p w:rsidR="00E2568F" w:rsidRPr="004032F0" w:rsidRDefault="00E2568F" w:rsidP="00B50EB0">
      <w:pPr>
        <w:ind w:left="360"/>
        <w:rPr>
          <w:sz w:val="20"/>
          <w:szCs w:val="20"/>
        </w:rPr>
      </w:pPr>
      <w:r w:rsidRPr="004032F0">
        <w:rPr>
          <w:sz w:val="20"/>
          <w:szCs w:val="20"/>
        </w:rPr>
        <w:lastRenderedPageBreak/>
        <w:t>C</w:t>
      </w:r>
      <w:r w:rsidRPr="004032F0">
        <w:rPr>
          <w:sz w:val="20"/>
          <w:szCs w:val="20"/>
        </w:rPr>
        <w:tab/>
        <w:t>middel geformuleerd als een spuitpoeder.</w:t>
      </w:r>
    </w:p>
    <w:p w:rsidR="00E2568F" w:rsidRPr="004032F0" w:rsidRDefault="00E2568F" w:rsidP="00B50EB0">
      <w:pPr>
        <w:ind w:left="360"/>
        <w:rPr>
          <w:sz w:val="20"/>
          <w:szCs w:val="20"/>
        </w:rPr>
      </w:pPr>
      <w:r w:rsidRPr="004032F0">
        <w:rPr>
          <w:sz w:val="20"/>
          <w:szCs w:val="20"/>
        </w:rPr>
        <w:t>D</w:t>
      </w:r>
      <w:r w:rsidRPr="004032F0">
        <w:rPr>
          <w:sz w:val="20"/>
          <w:szCs w:val="20"/>
        </w:rPr>
        <w:tab/>
        <w:t>vloeistof bestaande uit een olieachtige stof en een emulgeermiddel.</w:t>
      </w:r>
    </w:p>
    <w:p w:rsidR="00E2568F" w:rsidRPr="004032F0" w:rsidRDefault="00E2568F" w:rsidP="00E2568F">
      <w:pPr>
        <w:ind w:left="705" w:hanging="345"/>
        <w:rPr>
          <w:sz w:val="20"/>
          <w:szCs w:val="20"/>
        </w:rPr>
      </w:pPr>
      <w:r w:rsidRPr="004032F0">
        <w:rPr>
          <w:sz w:val="20"/>
          <w:szCs w:val="20"/>
        </w:rPr>
        <w:t xml:space="preserve">E </w:t>
      </w:r>
      <w:r w:rsidRPr="004032F0">
        <w:rPr>
          <w:sz w:val="20"/>
          <w:szCs w:val="20"/>
        </w:rPr>
        <w:tab/>
        <w:t xml:space="preserve">vloeistof bestaand uit een draagstof, een poeder en een middel dat uitzakken van het poeder voorkomt.  </w:t>
      </w:r>
    </w:p>
    <w:p w:rsidR="00E2568F" w:rsidRDefault="00E2568F" w:rsidP="00B50EB0">
      <w:pPr>
        <w:ind w:left="360"/>
        <w:rPr>
          <w:b/>
          <w:sz w:val="20"/>
          <w:szCs w:val="20"/>
        </w:rPr>
      </w:pPr>
    </w:p>
    <w:p w:rsidR="00E2568F" w:rsidRDefault="00E2568F" w:rsidP="00F00F1A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F00F1A">
        <w:rPr>
          <w:sz w:val="20"/>
          <w:szCs w:val="20"/>
        </w:rPr>
        <w:t xml:space="preserve">Waarom moet je middelen die als </w:t>
      </w:r>
      <w:proofErr w:type="spellStart"/>
      <w:r w:rsidRPr="00F00F1A">
        <w:rPr>
          <w:sz w:val="20"/>
          <w:szCs w:val="20"/>
        </w:rPr>
        <w:t>flowable</w:t>
      </w:r>
      <w:proofErr w:type="spellEnd"/>
      <w:r w:rsidRPr="00F00F1A">
        <w:rPr>
          <w:sz w:val="20"/>
          <w:szCs w:val="20"/>
        </w:rPr>
        <w:t xml:space="preserve"> geformuleerd zijn vorstvrij bewaren?</w:t>
      </w:r>
    </w:p>
    <w:p w:rsidR="00F00F1A" w:rsidRPr="00F00F1A" w:rsidRDefault="00F00F1A" w:rsidP="00F00F1A">
      <w:pPr>
        <w:pStyle w:val="Lijstalinea"/>
        <w:ind w:left="1080"/>
        <w:rPr>
          <w:sz w:val="20"/>
          <w:szCs w:val="20"/>
        </w:rPr>
      </w:pPr>
    </w:p>
    <w:p w:rsidR="00E2568F" w:rsidRDefault="00E2568F" w:rsidP="00F00F1A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F00F1A">
        <w:rPr>
          <w:sz w:val="20"/>
          <w:szCs w:val="20"/>
        </w:rPr>
        <w:t xml:space="preserve">In de groensector is het middel </w:t>
      </w:r>
      <w:proofErr w:type="spellStart"/>
      <w:r w:rsidRPr="00F00F1A">
        <w:rPr>
          <w:sz w:val="20"/>
          <w:szCs w:val="20"/>
        </w:rPr>
        <w:t>Toki</w:t>
      </w:r>
      <w:proofErr w:type="spellEnd"/>
      <w:r w:rsidRPr="00F00F1A">
        <w:rPr>
          <w:sz w:val="20"/>
          <w:szCs w:val="20"/>
        </w:rPr>
        <w:t xml:space="preserve"> , een doodshoofdmiddel,  geformuleerd als een </w:t>
      </w:r>
      <w:proofErr w:type="spellStart"/>
      <w:r w:rsidRPr="00F00F1A">
        <w:rPr>
          <w:sz w:val="20"/>
          <w:szCs w:val="20"/>
        </w:rPr>
        <w:t>wateroplosbare</w:t>
      </w:r>
      <w:proofErr w:type="spellEnd"/>
      <w:r w:rsidRPr="00F00F1A">
        <w:rPr>
          <w:sz w:val="20"/>
          <w:szCs w:val="20"/>
        </w:rPr>
        <w:t xml:space="preserve"> folie. Het middel zit in zakjes, die oplossen in de tank. Wat is het voordeel van</w:t>
      </w:r>
      <w:r w:rsidR="00F00F1A">
        <w:rPr>
          <w:sz w:val="20"/>
          <w:szCs w:val="20"/>
        </w:rPr>
        <w:t xml:space="preserve"> deze formulering?</w:t>
      </w:r>
    </w:p>
    <w:p w:rsidR="00F00F1A" w:rsidRPr="00F00F1A" w:rsidRDefault="00F00F1A" w:rsidP="00F00F1A">
      <w:pPr>
        <w:rPr>
          <w:sz w:val="20"/>
          <w:szCs w:val="20"/>
        </w:rPr>
      </w:pPr>
    </w:p>
    <w:p w:rsidR="004032F0" w:rsidRDefault="004032F0" w:rsidP="00F00F1A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F00F1A">
        <w:rPr>
          <w:sz w:val="20"/>
          <w:szCs w:val="20"/>
        </w:rPr>
        <w:t>Wat is het voordeel van spuikorrels ten opzichte van spuitpoeders?</w:t>
      </w:r>
    </w:p>
    <w:p w:rsidR="008B7B62" w:rsidRDefault="008B7B62" w:rsidP="008B7B62">
      <w:pPr>
        <w:rPr>
          <w:sz w:val="20"/>
          <w:szCs w:val="20"/>
        </w:rPr>
      </w:pPr>
    </w:p>
    <w:p w:rsidR="00CA1CB7" w:rsidRDefault="00CA1CB7" w:rsidP="008B7B62">
      <w:pPr>
        <w:rPr>
          <w:sz w:val="20"/>
          <w:szCs w:val="20"/>
        </w:rPr>
      </w:pPr>
    </w:p>
    <w:p w:rsidR="00CA1CB7" w:rsidRDefault="00CA1CB7" w:rsidP="008B7B62">
      <w:pPr>
        <w:rPr>
          <w:sz w:val="20"/>
          <w:szCs w:val="20"/>
        </w:rPr>
      </w:pPr>
    </w:p>
    <w:p w:rsidR="00CA1CB7" w:rsidRDefault="00CA1CB7" w:rsidP="008B7B6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10585" cy="2442281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659" cy="244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B7" w:rsidRDefault="00CA1CB7" w:rsidP="008B7B62">
      <w:pPr>
        <w:rPr>
          <w:sz w:val="20"/>
          <w:szCs w:val="20"/>
        </w:rPr>
      </w:pPr>
    </w:p>
    <w:p w:rsidR="00CA1CB7" w:rsidRDefault="00CA1CB7" w:rsidP="008B7B62">
      <w:pPr>
        <w:rPr>
          <w:sz w:val="20"/>
          <w:szCs w:val="20"/>
        </w:rPr>
      </w:pPr>
    </w:p>
    <w:p w:rsidR="00CA1CB7" w:rsidRDefault="00CA1CB7" w:rsidP="008B7B62">
      <w:pPr>
        <w:rPr>
          <w:sz w:val="20"/>
          <w:szCs w:val="20"/>
        </w:rPr>
      </w:pPr>
    </w:p>
    <w:p w:rsidR="00CA1CB7" w:rsidRDefault="00CA1CB7" w:rsidP="008B7B62">
      <w:pPr>
        <w:rPr>
          <w:sz w:val="20"/>
          <w:szCs w:val="20"/>
        </w:rPr>
      </w:pPr>
    </w:p>
    <w:p w:rsidR="008B7B62" w:rsidRPr="008B7B62" w:rsidRDefault="008B7B62" w:rsidP="008B7B62">
      <w:pPr>
        <w:ind w:firstLine="708"/>
        <w:rPr>
          <w:b/>
          <w:sz w:val="20"/>
          <w:szCs w:val="20"/>
        </w:rPr>
      </w:pPr>
      <w:r w:rsidRPr="008B7B62">
        <w:rPr>
          <w:b/>
          <w:sz w:val="20"/>
          <w:szCs w:val="20"/>
        </w:rPr>
        <w:t>Natuurlijke middelen</w:t>
      </w:r>
    </w:p>
    <w:p w:rsidR="00E2568F" w:rsidRPr="004032F0" w:rsidRDefault="00E2568F" w:rsidP="00B50EB0">
      <w:pPr>
        <w:ind w:left="360"/>
        <w:rPr>
          <w:sz w:val="20"/>
          <w:szCs w:val="20"/>
        </w:rPr>
      </w:pPr>
    </w:p>
    <w:p w:rsidR="00E2568F" w:rsidRPr="008B7B62" w:rsidRDefault="008B7B62" w:rsidP="008B7B62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8B7B62">
        <w:rPr>
          <w:sz w:val="20"/>
          <w:szCs w:val="20"/>
        </w:rPr>
        <w:t>Wat is de functie van feromonen bij de voorplanting van insecten?</w:t>
      </w:r>
    </w:p>
    <w:p w:rsidR="008B7B62" w:rsidRDefault="008B7B62" w:rsidP="00B50EB0">
      <w:pPr>
        <w:ind w:left="360"/>
        <w:rPr>
          <w:sz w:val="20"/>
          <w:szCs w:val="20"/>
        </w:rPr>
      </w:pPr>
    </w:p>
    <w:p w:rsidR="008B7B62" w:rsidRDefault="008B7B62" w:rsidP="00B50EB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Op de site www,gezondeboomteelt.nl vind je bij de </w:t>
      </w:r>
      <w:proofErr w:type="spellStart"/>
      <w:r>
        <w:rPr>
          <w:sz w:val="20"/>
          <w:szCs w:val="20"/>
        </w:rPr>
        <w:t>kastanjemineermot</w:t>
      </w:r>
      <w:proofErr w:type="spellEnd"/>
      <w:r>
        <w:rPr>
          <w:sz w:val="20"/>
          <w:szCs w:val="20"/>
        </w:rPr>
        <w:t xml:space="preserve"> hoe je feromonen kunt gebruiken bij de bestrijding.</w:t>
      </w:r>
    </w:p>
    <w:p w:rsidR="008B7B62" w:rsidRDefault="008B7B62" w:rsidP="00B50EB0">
      <w:pPr>
        <w:ind w:left="360"/>
        <w:rPr>
          <w:sz w:val="20"/>
          <w:szCs w:val="20"/>
        </w:rPr>
      </w:pPr>
    </w:p>
    <w:p w:rsidR="008B7B62" w:rsidRDefault="00CA1CB7" w:rsidP="00B50EB0">
      <w:pPr>
        <w:ind w:left="360"/>
        <w:rPr>
          <w:sz w:val="20"/>
          <w:szCs w:val="20"/>
        </w:rPr>
      </w:pPr>
      <w:hyperlink r:id="rId10" w:history="1">
        <w:r w:rsidR="008B7B62" w:rsidRPr="005967F4">
          <w:rPr>
            <w:rStyle w:val="Hyperlink"/>
            <w:sz w:val="20"/>
            <w:szCs w:val="20"/>
          </w:rPr>
          <w:t>http://www.gezondeboomteelt.nl/achtergrondinformatie/paardenkastanjemineermot_waarnemen.html</w:t>
        </w:r>
      </w:hyperlink>
    </w:p>
    <w:p w:rsidR="008B7B62" w:rsidRDefault="008B7B62" w:rsidP="00B50EB0">
      <w:pPr>
        <w:ind w:left="360"/>
        <w:rPr>
          <w:sz w:val="20"/>
          <w:szCs w:val="20"/>
        </w:rPr>
      </w:pPr>
    </w:p>
    <w:p w:rsidR="008B7B62" w:rsidRDefault="008B7B62" w:rsidP="008B7B62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Van welk hulpmiddel kun je gebruik maken om de vluchten van de mineermot en het juiste moment van spuiten vast stellen?</w:t>
      </w:r>
    </w:p>
    <w:p w:rsidR="008B7B62" w:rsidRDefault="008B7B62" w:rsidP="008B7B62">
      <w:pPr>
        <w:rPr>
          <w:sz w:val="20"/>
          <w:szCs w:val="20"/>
        </w:rPr>
      </w:pPr>
    </w:p>
    <w:p w:rsidR="008B7B62" w:rsidRPr="008B7B62" w:rsidRDefault="008B7B62" w:rsidP="008B7B62">
      <w:pPr>
        <w:rPr>
          <w:sz w:val="20"/>
          <w:szCs w:val="20"/>
        </w:rPr>
      </w:pPr>
    </w:p>
    <w:p w:rsidR="008B7B62" w:rsidRPr="00D76188" w:rsidRDefault="008B7B62" w:rsidP="008B7B62">
      <w:pPr>
        <w:ind w:left="360"/>
        <w:rPr>
          <w:b/>
          <w:sz w:val="20"/>
          <w:szCs w:val="20"/>
        </w:rPr>
      </w:pPr>
      <w:r w:rsidRPr="00D76188">
        <w:rPr>
          <w:b/>
          <w:sz w:val="20"/>
          <w:szCs w:val="20"/>
        </w:rPr>
        <w:t>Indeling en werking van gewasbeschermingsmiddelen</w:t>
      </w:r>
    </w:p>
    <w:p w:rsidR="008B7B62" w:rsidRPr="008B7B62" w:rsidRDefault="008B7B62" w:rsidP="008B7B62">
      <w:pPr>
        <w:rPr>
          <w:sz w:val="20"/>
          <w:szCs w:val="20"/>
        </w:rPr>
      </w:pPr>
    </w:p>
    <w:p w:rsidR="008B7B62" w:rsidRDefault="008B7B62" w:rsidP="008B7B62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Noteer in de tabel tegen welke organismen een bepaalde groep middelen werkt:</w:t>
      </w:r>
    </w:p>
    <w:p w:rsidR="00D76188" w:rsidRDefault="00D76188" w:rsidP="00D76188">
      <w:pPr>
        <w:rPr>
          <w:sz w:val="20"/>
          <w:szCs w:val="20"/>
        </w:rPr>
      </w:pPr>
    </w:p>
    <w:p w:rsidR="00D76188" w:rsidRDefault="00D76188" w:rsidP="00D76188">
      <w:pPr>
        <w:ind w:left="360"/>
        <w:rPr>
          <w:b/>
          <w:sz w:val="20"/>
          <w:szCs w:val="20"/>
        </w:rPr>
      </w:pPr>
    </w:p>
    <w:tbl>
      <w:tblPr>
        <w:tblStyle w:val="Lichtearcering-accent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1096"/>
        <w:gridCol w:w="4606"/>
      </w:tblGrid>
      <w:tr w:rsidR="00D76188" w:rsidTr="00D76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  <w:gridSpan w:val="2"/>
          </w:tcPr>
          <w:p w:rsidR="00D76188" w:rsidRDefault="00D76188" w:rsidP="00D7618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 bestrijden organismen</w:t>
            </w:r>
          </w:p>
        </w:tc>
        <w:tc>
          <w:tcPr>
            <w:tcW w:w="4606" w:type="dxa"/>
          </w:tcPr>
          <w:p w:rsidR="00D76188" w:rsidRDefault="00D76188" w:rsidP="00D76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Groep middelen</w:t>
            </w:r>
          </w:p>
        </w:tc>
      </w:tr>
      <w:tr w:rsidR="00D76188" w:rsidTr="00D7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  <w:gridSpan w:val="2"/>
          </w:tcPr>
          <w:p w:rsidR="00D76188" w:rsidRDefault="00D76188" w:rsidP="00D7618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Onkruiden</w:t>
            </w:r>
          </w:p>
        </w:tc>
        <w:tc>
          <w:tcPr>
            <w:tcW w:w="4606" w:type="dxa"/>
          </w:tcPr>
          <w:p w:rsidR="00D76188" w:rsidRDefault="00D76188" w:rsidP="00D7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76188" w:rsidTr="00D76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D76188" w:rsidRDefault="00D76188" w:rsidP="00D7618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Aaltjes</w:t>
            </w:r>
          </w:p>
        </w:tc>
        <w:tc>
          <w:tcPr>
            <w:tcW w:w="5702" w:type="dxa"/>
            <w:gridSpan w:val="2"/>
          </w:tcPr>
          <w:p w:rsidR="00D76188" w:rsidRDefault="00D76188" w:rsidP="00D76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76188" w:rsidTr="00D7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  <w:gridSpan w:val="2"/>
          </w:tcPr>
          <w:p w:rsidR="00D76188" w:rsidRDefault="00D76188" w:rsidP="00D7618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Insecten</w:t>
            </w:r>
          </w:p>
        </w:tc>
        <w:tc>
          <w:tcPr>
            <w:tcW w:w="4606" w:type="dxa"/>
          </w:tcPr>
          <w:p w:rsidR="00D76188" w:rsidRDefault="00D76188" w:rsidP="00D7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76188" w:rsidTr="00D76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  <w:gridSpan w:val="2"/>
          </w:tcPr>
          <w:p w:rsidR="00D76188" w:rsidRDefault="00D76188" w:rsidP="00D7618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Mijten</w:t>
            </w:r>
          </w:p>
        </w:tc>
        <w:tc>
          <w:tcPr>
            <w:tcW w:w="4606" w:type="dxa"/>
          </w:tcPr>
          <w:p w:rsidR="00D76188" w:rsidRDefault="00D76188" w:rsidP="00D76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76188" w:rsidTr="00D7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  <w:gridSpan w:val="2"/>
          </w:tcPr>
          <w:p w:rsidR="00D76188" w:rsidRDefault="00D76188" w:rsidP="00D7618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Schimmels</w:t>
            </w:r>
          </w:p>
        </w:tc>
        <w:tc>
          <w:tcPr>
            <w:tcW w:w="4606" w:type="dxa"/>
          </w:tcPr>
          <w:p w:rsidR="00D76188" w:rsidRDefault="00D76188" w:rsidP="00D7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D76188" w:rsidRDefault="00D76188" w:rsidP="00D76188">
      <w:pPr>
        <w:rPr>
          <w:sz w:val="20"/>
          <w:szCs w:val="20"/>
        </w:rPr>
      </w:pPr>
    </w:p>
    <w:p w:rsidR="00D76188" w:rsidRPr="00D76188" w:rsidRDefault="00D76188" w:rsidP="00D76188">
      <w:pPr>
        <w:rPr>
          <w:sz w:val="20"/>
          <w:szCs w:val="20"/>
        </w:rPr>
      </w:pPr>
    </w:p>
    <w:p w:rsidR="00D76188" w:rsidRDefault="00D76188" w:rsidP="008B7B62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 welke ontwikkelingsfase van een onkruid werkt een bodemherbicide het beste?</w:t>
      </w:r>
    </w:p>
    <w:p w:rsidR="00D76188" w:rsidRDefault="00D76188" w:rsidP="00D76188">
      <w:pPr>
        <w:pStyle w:val="Lijstalinea"/>
        <w:ind w:left="1080"/>
        <w:rPr>
          <w:sz w:val="20"/>
          <w:szCs w:val="20"/>
        </w:rPr>
      </w:pPr>
    </w:p>
    <w:p w:rsidR="00D76188" w:rsidRDefault="00D76188" w:rsidP="008B7B62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Waarom gaan grotere zaadonkruiden niet door van een ingezet bodemherbicide?</w:t>
      </w:r>
    </w:p>
    <w:p w:rsidR="00D76188" w:rsidRPr="00D76188" w:rsidRDefault="00D76188" w:rsidP="00D76188">
      <w:pPr>
        <w:pStyle w:val="Lijstalinea"/>
        <w:rPr>
          <w:sz w:val="20"/>
          <w:szCs w:val="20"/>
        </w:rPr>
      </w:pPr>
    </w:p>
    <w:p w:rsidR="00D76188" w:rsidRDefault="00D76188" w:rsidP="008B7B62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Wat wordt bedoeld met een systemisch bladherbicide? Kun je er wortelonkruiden mee bestrijden?</w:t>
      </w:r>
    </w:p>
    <w:p w:rsidR="00D76188" w:rsidRPr="00D76188" w:rsidRDefault="00D76188" w:rsidP="00D76188">
      <w:pPr>
        <w:pStyle w:val="Lijstalinea"/>
        <w:rPr>
          <w:sz w:val="20"/>
          <w:szCs w:val="20"/>
        </w:rPr>
      </w:pPr>
    </w:p>
    <w:p w:rsidR="00D76188" w:rsidRDefault="00D76188" w:rsidP="008B7B62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Hoe werken contactmiddelen? Kun je er wortelonkruiden mee bestrijden?</w:t>
      </w:r>
    </w:p>
    <w:p w:rsidR="00635946" w:rsidRPr="00635946" w:rsidRDefault="00BF37CF" w:rsidP="00635946">
      <w:pPr>
        <w:pStyle w:val="Lijstalinea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6D9F24" wp14:editId="397F19F8">
            <wp:simplePos x="0" y="0"/>
            <wp:positionH relativeFrom="column">
              <wp:posOffset>321310</wp:posOffset>
            </wp:positionH>
            <wp:positionV relativeFrom="paragraph">
              <wp:posOffset>64770</wp:posOffset>
            </wp:positionV>
            <wp:extent cx="1446530" cy="2397125"/>
            <wp:effectExtent l="0" t="0" r="127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946" w:rsidRPr="00635946" w:rsidRDefault="00635946" w:rsidP="00635946">
      <w:pPr>
        <w:rPr>
          <w:sz w:val="20"/>
          <w:szCs w:val="20"/>
        </w:rPr>
      </w:pPr>
    </w:p>
    <w:p w:rsidR="00635946" w:rsidRPr="00635946" w:rsidRDefault="00635946" w:rsidP="00635946">
      <w:pPr>
        <w:pStyle w:val="Lijstalinea"/>
        <w:rPr>
          <w:sz w:val="20"/>
          <w:szCs w:val="20"/>
        </w:rPr>
      </w:pPr>
    </w:p>
    <w:p w:rsidR="00635946" w:rsidRPr="00635946" w:rsidRDefault="00635946" w:rsidP="00635946">
      <w:pPr>
        <w:rPr>
          <w:sz w:val="20"/>
          <w:szCs w:val="20"/>
        </w:rPr>
      </w:pPr>
    </w:p>
    <w:p w:rsidR="00D76188" w:rsidRPr="00635946" w:rsidRDefault="00D76188" w:rsidP="00D76188">
      <w:pPr>
        <w:pStyle w:val="Lijstalinea"/>
        <w:rPr>
          <w:i/>
          <w:sz w:val="20"/>
          <w:szCs w:val="20"/>
        </w:rPr>
      </w:pPr>
    </w:p>
    <w:p w:rsidR="00635946" w:rsidRPr="00635946" w:rsidRDefault="00635946" w:rsidP="00635946">
      <w:pPr>
        <w:ind w:left="720"/>
        <w:rPr>
          <w:i/>
          <w:sz w:val="20"/>
          <w:szCs w:val="20"/>
        </w:rPr>
      </w:pPr>
      <w:r w:rsidRPr="00635946">
        <w:rPr>
          <w:i/>
          <w:sz w:val="20"/>
          <w:szCs w:val="20"/>
        </w:rPr>
        <w:t xml:space="preserve">Een systemisch middel bij gedruppeld bij de plant wordt opgenomen en vervoerd door de  hele plant. </w:t>
      </w:r>
    </w:p>
    <w:p w:rsidR="00635946" w:rsidRPr="00BF37CF" w:rsidRDefault="00635946" w:rsidP="00BF37CF">
      <w:pPr>
        <w:ind w:left="851"/>
        <w:rPr>
          <w:sz w:val="20"/>
          <w:szCs w:val="20"/>
        </w:rPr>
      </w:pPr>
    </w:p>
    <w:p w:rsidR="00635946" w:rsidRDefault="00635946" w:rsidP="00BF37CF">
      <w:pPr>
        <w:pStyle w:val="Lijstalinea"/>
        <w:ind w:left="1211"/>
        <w:rPr>
          <w:sz w:val="20"/>
          <w:szCs w:val="20"/>
        </w:rPr>
      </w:pPr>
    </w:p>
    <w:p w:rsidR="00635946" w:rsidRDefault="00635946" w:rsidP="00BF37CF">
      <w:pPr>
        <w:pStyle w:val="Lijstalinea"/>
        <w:ind w:left="1211"/>
        <w:rPr>
          <w:sz w:val="20"/>
          <w:szCs w:val="20"/>
        </w:rPr>
      </w:pPr>
    </w:p>
    <w:p w:rsidR="00635946" w:rsidRDefault="00635946" w:rsidP="00BF37CF">
      <w:pPr>
        <w:pStyle w:val="Lijstalinea"/>
        <w:ind w:left="1211"/>
        <w:rPr>
          <w:sz w:val="20"/>
          <w:szCs w:val="20"/>
        </w:rPr>
      </w:pPr>
    </w:p>
    <w:p w:rsidR="00635946" w:rsidRDefault="00635946" w:rsidP="00635946">
      <w:pPr>
        <w:pStyle w:val="Lijstalinea"/>
        <w:ind w:left="1080"/>
        <w:rPr>
          <w:sz w:val="20"/>
          <w:szCs w:val="20"/>
        </w:rPr>
      </w:pPr>
    </w:p>
    <w:p w:rsidR="00BF37CF" w:rsidRDefault="00BF37CF" w:rsidP="00635946">
      <w:pPr>
        <w:pStyle w:val="Lijstalinea"/>
        <w:ind w:left="1080"/>
        <w:rPr>
          <w:sz w:val="20"/>
          <w:szCs w:val="20"/>
        </w:rPr>
      </w:pPr>
    </w:p>
    <w:p w:rsidR="000A6E7F" w:rsidRDefault="000A6E7F" w:rsidP="00635946">
      <w:pPr>
        <w:pStyle w:val="Lijstalinea"/>
        <w:ind w:left="1080"/>
        <w:rPr>
          <w:sz w:val="20"/>
          <w:szCs w:val="20"/>
        </w:rPr>
      </w:pPr>
    </w:p>
    <w:p w:rsidR="000A6E7F" w:rsidRDefault="000A6E7F" w:rsidP="00635946">
      <w:pPr>
        <w:pStyle w:val="Lijstalinea"/>
        <w:ind w:left="1080"/>
        <w:rPr>
          <w:sz w:val="20"/>
          <w:szCs w:val="20"/>
        </w:rPr>
      </w:pPr>
    </w:p>
    <w:p w:rsidR="000A6E7F" w:rsidRDefault="000A6E7F" w:rsidP="00635946">
      <w:pPr>
        <w:pStyle w:val="Lijstalinea"/>
        <w:ind w:left="1080"/>
        <w:rPr>
          <w:sz w:val="20"/>
          <w:szCs w:val="20"/>
        </w:rPr>
      </w:pPr>
    </w:p>
    <w:p w:rsidR="00BF37CF" w:rsidRDefault="00BF37CF" w:rsidP="00635946">
      <w:pPr>
        <w:pStyle w:val="Lijstalinea"/>
        <w:ind w:left="1080"/>
        <w:rPr>
          <w:sz w:val="20"/>
          <w:szCs w:val="20"/>
        </w:rPr>
      </w:pPr>
    </w:p>
    <w:p w:rsidR="00BF37CF" w:rsidRDefault="00BF37CF" w:rsidP="00635946">
      <w:pPr>
        <w:pStyle w:val="Lijstalinea"/>
        <w:ind w:left="1080"/>
        <w:rPr>
          <w:sz w:val="20"/>
          <w:szCs w:val="20"/>
        </w:rPr>
      </w:pPr>
    </w:p>
    <w:p w:rsidR="00635946" w:rsidRDefault="00635946" w:rsidP="00635946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Hoe kunnen middelen door insecten worden opgenomen?</w:t>
      </w:r>
    </w:p>
    <w:p w:rsidR="00635946" w:rsidRPr="00635946" w:rsidRDefault="00635946" w:rsidP="00635946">
      <w:pPr>
        <w:pStyle w:val="Lijstalinea"/>
        <w:rPr>
          <w:sz w:val="20"/>
          <w:szCs w:val="20"/>
        </w:rPr>
      </w:pPr>
    </w:p>
    <w:p w:rsidR="00635946" w:rsidRDefault="00635946" w:rsidP="00635946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Insectenbestrijdingsmiddelen zijn vaak ook giftig of schadelijk voor de mens. Op welk proces grijpt dit soort middelen ook bij de mens in?</w:t>
      </w:r>
    </w:p>
    <w:p w:rsidR="00635946" w:rsidRPr="00635946" w:rsidRDefault="00635946" w:rsidP="00635946">
      <w:pPr>
        <w:pStyle w:val="Lijstalinea"/>
        <w:rPr>
          <w:sz w:val="20"/>
          <w:szCs w:val="20"/>
        </w:rPr>
      </w:pPr>
    </w:p>
    <w:p w:rsidR="00D76188" w:rsidRDefault="00D76188" w:rsidP="00635946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Waarom kun je vooral zuigende insecten zoals bladluizen goed bestrijden met systemische insecticiden?</w:t>
      </w:r>
    </w:p>
    <w:p w:rsidR="00D76188" w:rsidRPr="00D76188" w:rsidRDefault="00D76188" w:rsidP="00D76188">
      <w:pPr>
        <w:pStyle w:val="Lijstalinea"/>
        <w:rPr>
          <w:sz w:val="20"/>
          <w:szCs w:val="20"/>
        </w:rPr>
      </w:pPr>
    </w:p>
    <w:p w:rsidR="00D76188" w:rsidRDefault="00635946" w:rsidP="00635946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Middelen op basis van zwavel tegen schimmelziektes in roos werken vooral preventief. Wat wil dat zeggen?</w:t>
      </w:r>
    </w:p>
    <w:p w:rsidR="00635946" w:rsidRPr="00635946" w:rsidRDefault="00635946" w:rsidP="00635946">
      <w:pPr>
        <w:pStyle w:val="Lijstalinea"/>
        <w:rPr>
          <w:sz w:val="20"/>
          <w:szCs w:val="20"/>
        </w:rPr>
      </w:pPr>
    </w:p>
    <w:p w:rsidR="00635946" w:rsidRDefault="00635946" w:rsidP="00635946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Wanneer moet je deze middelen inzetten?</w:t>
      </w:r>
    </w:p>
    <w:p w:rsidR="00635946" w:rsidRPr="00635946" w:rsidRDefault="00635946" w:rsidP="00635946">
      <w:pPr>
        <w:pStyle w:val="Lijstalinea"/>
        <w:rPr>
          <w:sz w:val="20"/>
          <w:szCs w:val="20"/>
        </w:rPr>
      </w:pPr>
    </w:p>
    <w:p w:rsidR="00635946" w:rsidRPr="008B7B62" w:rsidRDefault="00635946" w:rsidP="00635946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Systemische fungiciden zijn ook curatief. Wat betekent dat?</w:t>
      </w:r>
    </w:p>
    <w:p w:rsidR="00E2568F" w:rsidRDefault="00E2568F" w:rsidP="00B50EB0">
      <w:pPr>
        <w:ind w:left="360"/>
        <w:rPr>
          <w:b/>
          <w:sz w:val="20"/>
          <w:szCs w:val="20"/>
        </w:rPr>
      </w:pPr>
    </w:p>
    <w:p w:rsidR="008B7B62" w:rsidRDefault="008B7B62" w:rsidP="00B50EB0">
      <w:pPr>
        <w:ind w:left="360"/>
        <w:rPr>
          <w:b/>
          <w:sz w:val="20"/>
          <w:szCs w:val="20"/>
        </w:rPr>
      </w:pPr>
    </w:p>
    <w:p w:rsidR="008B7B62" w:rsidRDefault="00394877" w:rsidP="00B50EB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Middelen en milieu</w:t>
      </w:r>
    </w:p>
    <w:p w:rsidR="00394877" w:rsidRDefault="00394877" w:rsidP="00B50EB0">
      <w:pPr>
        <w:ind w:left="360"/>
        <w:rPr>
          <w:b/>
          <w:sz w:val="20"/>
          <w:szCs w:val="20"/>
        </w:rPr>
      </w:pPr>
    </w:p>
    <w:p w:rsidR="00394877" w:rsidRDefault="00394877" w:rsidP="00D655DC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D655DC">
        <w:rPr>
          <w:sz w:val="20"/>
          <w:szCs w:val="20"/>
        </w:rPr>
        <w:t>Hoe wordt de afbraaksnelheid van een middel aangegeven?</w:t>
      </w:r>
    </w:p>
    <w:p w:rsidR="00D655DC" w:rsidRPr="00D655DC" w:rsidRDefault="00D655DC" w:rsidP="00D655DC">
      <w:pPr>
        <w:pStyle w:val="Lijstalinea"/>
        <w:ind w:left="1080"/>
        <w:rPr>
          <w:sz w:val="20"/>
          <w:szCs w:val="20"/>
        </w:rPr>
      </w:pPr>
    </w:p>
    <w:p w:rsidR="00394877" w:rsidRDefault="00394877" w:rsidP="00D655DC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D655DC">
        <w:rPr>
          <w:sz w:val="20"/>
          <w:szCs w:val="20"/>
        </w:rPr>
        <w:t xml:space="preserve">Waarom hebben we het liefste middelen met een korte </w:t>
      </w:r>
      <w:proofErr w:type="spellStart"/>
      <w:r w:rsidRPr="00D655DC">
        <w:rPr>
          <w:sz w:val="20"/>
          <w:szCs w:val="20"/>
        </w:rPr>
        <w:t>halfwaarde</w:t>
      </w:r>
      <w:proofErr w:type="spellEnd"/>
      <w:r w:rsidRPr="00D655DC">
        <w:rPr>
          <w:sz w:val="20"/>
          <w:szCs w:val="20"/>
        </w:rPr>
        <w:t xml:space="preserve"> tijd?</w:t>
      </w:r>
    </w:p>
    <w:p w:rsidR="00D655DC" w:rsidRPr="00D655DC" w:rsidRDefault="00D655DC" w:rsidP="00D655DC">
      <w:pPr>
        <w:rPr>
          <w:sz w:val="20"/>
          <w:szCs w:val="20"/>
        </w:rPr>
      </w:pPr>
    </w:p>
    <w:p w:rsidR="00394877" w:rsidRDefault="00394877" w:rsidP="00D655DC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D655DC">
        <w:rPr>
          <w:sz w:val="20"/>
          <w:szCs w:val="20"/>
        </w:rPr>
        <w:t>Wat zijn persistente middelen?</w:t>
      </w:r>
    </w:p>
    <w:p w:rsidR="00D655DC" w:rsidRPr="00D655DC" w:rsidRDefault="00D655DC" w:rsidP="00D655DC">
      <w:pPr>
        <w:rPr>
          <w:sz w:val="20"/>
          <w:szCs w:val="20"/>
        </w:rPr>
      </w:pPr>
    </w:p>
    <w:p w:rsidR="00D655DC" w:rsidRDefault="00D655DC" w:rsidP="00D655DC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D655DC">
        <w:rPr>
          <w:sz w:val="20"/>
          <w:szCs w:val="20"/>
        </w:rPr>
        <w:t>Sommige middelen accumuleren in voedselketens. Wat wil dat zeggen?</w:t>
      </w:r>
    </w:p>
    <w:p w:rsidR="00D655DC" w:rsidRPr="00D655DC" w:rsidRDefault="00D655DC" w:rsidP="00D655DC">
      <w:pPr>
        <w:rPr>
          <w:sz w:val="20"/>
          <w:szCs w:val="20"/>
        </w:rPr>
      </w:pPr>
    </w:p>
    <w:p w:rsidR="00D655DC" w:rsidRDefault="00D655DC" w:rsidP="00D655DC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D655DC">
        <w:rPr>
          <w:sz w:val="20"/>
          <w:szCs w:val="20"/>
        </w:rPr>
        <w:t>In welke organismen in de voedselketens is de concentratie</w:t>
      </w:r>
      <w:r>
        <w:rPr>
          <w:sz w:val="20"/>
          <w:szCs w:val="20"/>
        </w:rPr>
        <w:t xml:space="preserve"> aan giftige stoffen het hoogst?</w:t>
      </w:r>
    </w:p>
    <w:p w:rsidR="00D655DC" w:rsidRPr="00D655DC" w:rsidRDefault="00D655DC" w:rsidP="00D655DC">
      <w:pPr>
        <w:rPr>
          <w:sz w:val="20"/>
          <w:szCs w:val="20"/>
        </w:rPr>
      </w:pPr>
    </w:p>
    <w:p w:rsidR="00D655DC" w:rsidRDefault="00D655DC" w:rsidP="00D655DC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D655DC">
        <w:rPr>
          <w:sz w:val="20"/>
          <w:szCs w:val="20"/>
        </w:rPr>
        <w:t>Waar komen de middelen die uitspoelen uiteindelijk terecht?</w:t>
      </w:r>
      <w:r>
        <w:rPr>
          <w:sz w:val="20"/>
          <w:szCs w:val="20"/>
        </w:rPr>
        <w:t xml:space="preserve"> </w:t>
      </w:r>
    </w:p>
    <w:p w:rsidR="00D655DC" w:rsidRPr="00D655DC" w:rsidRDefault="00D655DC" w:rsidP="00D655DC">
      <w:pPr>
        <w:rPr>
          <w:sz w:val="20"/>
          <w:szCs w:val="20"/>
        </w:rPr>
      </w:pPr>
    </w:p>
    <w:p w:rsidR="00D655DC" w:rsidRDefault="00D655DC" w:rsidP="00D655DC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D655DC">
        <w:rPr>
          <w:sz w:val="20"/>
          <w:szCs w:val="20"/>
        </w:rPr>
        <w:t>Het college toelating gewasbeschermi</w:t>
      </w:r>
      <w:r>
        <w:rPr>
          <w:sz w:val="20"/>
          <w:szCs w:val="20"/>
        </w:rPr>
        <w:t>ng</w:t>
      </w:r>
      <w:r w:rsidRPr="00D655DC">
        <w:rPr>
          <w:sz w:val="20"/>
          <w:szCs w:val="20"/>
        </w:rPr>
        <w:t>smiddelen en bioc</w:t>
      </w:r>
      <w:r>
        <w:rPr>
          <w:sz w:val="20"/>
          <w:szCs w:val="20"/>
        </w:rPr>
        <w:t>i</w:t>
      </w:r>
      <w:r w:rsidRPr="00D655DC">
        <w:rPr>
          <w:sz w:val="20"/>
          <w:szCs w:val="20"/>
        </w:rPr>
        <w:t>den regelt de toelating van middelen in o</w:t>
      </w:r>
      <w:r>
        <w:rPr>
          <w:sz w:val="20"/>
          <w:szCs w:val="20"/>
        </w:rPr>
        <w:t>ns</w:t>
      </w:r>
      <w:r w:rsidRPr="00D655DC">
        <w:rPr>
          <w:sz w:val="20"/>
          <w:szCs w:val="20"/>
        </w:rPr>
        <w:t xml:space="preserve"> land. Op welke aspecten wordt een middel beoordeeld bij de toelating?</w:t>
      </w:r>
    </w:p>
    <w:p w:rsidR="00D655DC" w:rsidRPr="00D655DC" w:rsidRDefault="00D655DC" w:rsidP="00D655DC">
      <w:pPr>
        <w:pStyle w:val="Lijstalinea"/>
        <w:rPr>
          <w:sz w:val="20"/>
          <w:szCs w:val="20"/>
        </w:rPr>
      </w:pPr>
    </w:p>
    <w:p w:rsidR="00D655DC" w:rsidRDefault="00D655DC" w:rsidP="00D655DC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Wat is drift? Welke maatregelen kun je als hovenier of teler nemen om drift te voorkomen?</w:t>
      </w:r>
    </w:p>
    <w:p w:rsidR="00D655DC" w:rsidRPr="00D655DC" w:rsidRDefault="00D655DC" w:rsidP="00D655DC">
      <w:pPr>
        <w:pStyle w:val="Lijstalinea"/>
        <w:rPr>
          <w:sz w:val="20"/>
          <w:szCs w:val="20"/>
        </w:rPr>
      </w:pPr>
    </w:p>
    <w:p w:rsidR="00D655DC" w:rsidRDefault="00D655DC" w:rsidP="00D655DC">
      <w:pPr>
        <w:rPr>
          <w:sz w:val="20"/>
          <w:szCs w:val="20"/>
        </w:rPr>
      </w:pPr>
    </w:p>
    <w:p w:rsidR="00D67881" w:rsidRDefault="00D67881" w:rsidP="00D655D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31057" cy="1159491"/>
            <wp:effectExtent l="0" t="0" r="3175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32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81" w:rsidRDefault="00D67881" w:rsidP="00D655DC">
      <w:pPr>
        <w:rPr>
          <w:sz w:val="20"/>
          <w:szCs w:val="20"/>
        </w:rPr>
      </w:pPr>
    </w:p>
    <w:p w:rsidR="00D67881" w:rsidRPr="00D655DC" w:rsidRDefault="00D67881" w:rsidP="00D655DC">
      <w:pPr>
        <w:rPr>
          <w:sz w:val="20"/>
          <w:szCs w:val="20"/>
        </w:rPr>
      </w:pPr>
    </w:p>
    <w:p w:rsidR="00D655DC" w:rsidRPr="0017534D" w:rsidRDefault="00D655DC" w:rsidP="00B50EB0">
      <w:pPr>
        <w:ind w:left="360"/>
        <w:rPr>
          <w:b/>
          <w:sz w:val="20"/>
          <w:szCs w:val="20"/>
        </w:rPr>
      </w:pPr>
      <w:r w:rsidRPr="0017534D">
        <w:rPr>
          <w:b/>
          <w:sz w:val="20"/>
          <w:szCs w:val="20"/>
        </w:rPr>
        <w:t>De milieumeetlat</w:t>
      </w:r>
    </w:p>
    <w:p w:rsidR="00D655DC" w:rsidRDefault="00D655DC" w:rsidP="00B50EB0">
      <w:pPr>
        <w:ind w:left="360"/>
        <w:rPr>
          <w:sz w:val="20"/>
          <w:szCs w:val="20"/>
        </w:rPr>
      </w:pPr>
    </w:p>
    <w:p w:rsidR="00D655DC" w:rsidRDefault="00D655DC" w:rsidP="00B50EB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Ga naar </w:t>
      </w:r>
      <w:hyperlink r:id="rId13" w:history="1">
        <w:r w:rsidRPr="005967F4">
          <w:rPr>
            <w:rStyle w:val="Hyperlink"/>
            <w:sz w:val="20"/>
            <w:szCs w:val="20"/>
          </w:rPr>
          <w:t>www.milieumeetlat.nl</w:t>
        </w:r>
      </w:hyperlink>
    </w:p>
    <w:p w:rsidR="00D655DC" w:rsidRDefault="00D655DC" w:rsidP="00B50EB0">
      <w:pPr>
        <w:ind w:left="360"/>
        <w:rPr>
          <w:sz w:val="20"/>
          <w:szCs w:val="20"/>
        </w:rPr>
      </w:pPr>
      <w:r>
        <w:rPr>
          <w:sz w:val="20"/>
          <w:szCs w:val="20"/>
        </w:rPr>
        <w:t>Kies voor milieumeetlat open teelten</w:t>
      </w:r>
    </w:p>
    <w:p w:rsidR="00D655DC" w:rsidRDefault="00D655DC" w:rsidP="00B50EB0">
      <w:pPr>
        <w:ind w:left="360"/>
        <w:rPr>
          <w:sz w:val="20"/>
          <w:szCs w:val="20"/>
        </w:rPr>
      </w:pPr>
    </w:p>
    <w:p w:rsidR="0017534D" w:rsidRDefault="00D655DC" w:rsidP="0017534D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17534D">
        <w:rPr>
          <w:sz w:val="20"/>
          <w:szCs w:val="20"/>
        </w:rPr>
        <w:t xml:space="preserve">Breng een bestrijding in een grasveld in met 2 l </w:t>
      </w:r>
      <w:proofErr w:type="spellStart"/>
      <w:r w:rsidRPr="0017534D">
        <w:rPr>
          <w:sz w:val="20"/>
          <w:szCs w:val="20"/>
        </w:rPr>
        <w:t>Duplosan</w:t>
      </w:r>
      <w:proofErr w:type="spellEnd"/>
      <w:r w:rsidRPr="0017534D">
        <w:rPr>
          <w:sz w:val="20"/>
          <w:szCs w:val="20"/>
        </w:rPr>
        <w:t xml:space="preserve"> </w:t>
      </w:r>
      <w:proofErr w:type="spellStart"/>
      <w:r w:rsidRPr="0017534D">
        <w:rPr>
          <w:sz w:val="20"/>
          <w:szCs w:val="20"/>
        </w:rPr>
        <w:t>mcpp</w:t>
      </w:r>
      <w:proofErr w:type="spellEnd"/>
      <w:r w:rsidRPr="0017534D">
        <w:rPr>
          <w:sz w:val="20"/>
          <w:szCs w:val="20"/>
        </w:rPr>
        <w:t xml:space="preserve"> en 1 % drift.</w:t>
      </w:r>
      <w:r w:rsidR="0017534D" w:rsidRPr="0017534D">
        <w:rPr>
          <w:sz w:val="20"/>
          <w:szCs w:val="20"/>
        </w:rPr>
        <w:t xml:space="preserve"> Noteer de </w:t>
      </w:r>
      <w:proofErr w:type="spellStart"/>
      <w:r w:rsidR="0017534D" w:rsidRPr="0017534D">
        <w:rPr>
          <w:sz w:val="20"/>
          <w:szCs w:val="20"/>
        </w:rPr>
        <w:t>milieubelastingspunten</w:t>
      </w:r>
      <w:proofErr w:type="spellEnd"/>
      <w:r w:rsidR="0017534D" w:rsidRPr="0017534D">
        <w:rPr>
          <w:sz w:val="20"/>
          <w:szCs w:val="20"/>
        </w:rPr>
        <w:t xml:space="preserve"> </w:t>
      </w:r>
      <w:r w:rsidR="0017534D">
        <w:rPr>
          <w:sz w:val="20"/>
          <w:szCs w:val="20"/>
        </w:rPr>
        <w:t>(</w:t>
      </w:r>
      <w:proofErr w:type="spellStart"/>
      <w:r w:rsidR="0017534D">
        <w:rPr>
          <w:sz w:val="20"/>
          <w:szCs w:val="20"/>
        </w:rPr>
        <w:t>MBP’s</w:t>
      </w:r>
      <w:proofErr w:type="spellEnd"/>
      <w:r w:rsidR="0017534D">
        <w:rPr>
          <w:sz w:val="20"/>
          <w:szCs w:val="20"/>
        </w:rPr>
        <w:t>)</w:t>
      </w:r>
      <w:r w:rsidR="0017534D" w:rsidRPr="0017534D">
        <w:rPr>
          <w:sz w:val="20"/>
          <w:szCs w:val="20"/>
        </w:rPr>
        <w:t xml:space="preserve"> in de tabel.</w:t>
      </w:r>
    </w:p>
    <w:p w:rsidR="0017534D" w:rsidRDefault="0017534D" w:rsidP="0017534D">
      <w:pPr>
        <w:rPr>
          <w:sz w:val="20"/>
          <w:szCs w:val="20"/>
        </w:rPr>
      </w:pPr>
    </w:p>
    <w:p w:rsidR="0017534D" w:rsidRDefault="0017534D" w:rsidP="0017534D">
      <w:pPr>
        <w:ind w:left="360"/>
        <w:rPr>
          <w:b/>
          <w:sz w:val="20"/>
          <w:szCs w:val="20"/>
        </w:rPr>
      </w:pPr>
    </w:p>
    <w:tbl>
      <w:tblPr>
        <w:tblStyle w:val="Lichtearcering-accent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7534D" w:rsidTr="00175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7534D" w:rsidRDefault="0017534D" w:rsidP="001753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Organische stof</w:t>
            </w:r>
          </w:p>
        </w:tc>
        <w:tc>
          <w:tcPr>
            <w:tcW w:w="1842" w:type="dxa"/>
          </w:tcPr>
          <w:p w:rsidR="0017534D" w:rsidRDefault="0017534D" w:rsidP="00175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toepassing</w:t>
            </w:r>
          </w:p>
        </w:tc>
        <w:tc>
          <w:tcPr>
            <w:tcW w:w="1842" w:type="dxa"/>
          </w:tcPr>
          <w:p w:rsidR="0017534D" w:rsidRDefault="0017534D" w:rsidP="00175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MBP oppervlaktewater</w:t>
            </w:r>
          </w:p>
          <w:p w:rsidR="0017534D" w:rsidRDefault="0017534D" w:rsidP="00175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7534D" w:rsidRDefault="0017534D" w:rsidP="00175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MBP bodemleven</w:t>
            </w:r>
          </w:p>
          <w:p w:rsidR="0017534D" w:rsidRDefault="0017534D" w:rsidP="00175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17534D" w:rsidRDefault="0017534D" w:rsidP="00175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17534D" w:rsidRDefault="0017534D" w:rsidP="00175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MBP grondwater</w:t>
            </w:r>
          </w:p>
          <w:p w:rsidR="0017534D" w:rsidRDefault="0017534D" w:rsidP="00175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17534D" w:rsidRDefault="0017534D" w:rsidP="00175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17534D" w:rsidTr="0017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7534D" w:rsidRDefault="0017534D" w:rsidP="001753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&lt;, 1.5 %</w:t>
            </w:r>
          </w:p>
        </w:tc>
        <w:tc>
          <w:tcPr>
            <w:tcW w:w="1842" w:type="dxa"/>
          </w:tcPr>
          <w:p w:rsidR="0017534D" w:rsidRDefault="0017534D" w:rsidP="0017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Voorjaar</w:t>
            </w:r>
          </w:p>
        </w:tc>
        <w:tc>
          <w:tcPr>
            <w:tcW w:w="1842" w:type="dxa"/>
          </w:tcPr>
          <w:p w:rsidR="0017534D" w:rsidRDefault="0017534D" w:rsidP="0017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34D" w:rsidRDefault="0017534D" w:rsidP="0017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34D" w:rsidRDefault="0017534D" w:rsidP="0017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534D" w:rsidTr="00175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7534D" w:rsidRDefault="0017534D" w:rsidP="001753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 1.5 %</w:t>
            </w:r>
          </w:p>
        </w:tc>
        <w:tc>
          <w:tcPr>
            <w:tcW w:w="1842" w:type="dxa"/>
          </w:tcPr>
          <w:p w:rsidR="0017534D" w:rsidRDefault="0017534D" w:rsidP="00175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Najaar</w:t>
            </w:r>
          </w:p>
        </w:tc>
        <w:tc>
          <w:tcPr>
            <w:tcW w:w="1842" w:type="dxa"/>
          </w:tcPr>
          <w:p w:rsidR="0017534D" w:rsidRDefault="0017534D" w:rsidP="00175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34D" w:rsidRDefault="0017534D" w:rsidP="00175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34D" w:rsidRDefault="0017534D" w:rsidP="00175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534D" w:rsidTr="0017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7534D" w:rsidRDefault="0017534D" w:rsidP="001753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6-12 %</w:t>
            </w:r>
          </w:p>
        </w:tc>
        <w:tc>
          <w:tcPr>
            <w:tcW w:w="1842" w:type="dxa"/>
          </w:tcPr>
          <w:p w:rsidR="0017534D" w:rsidRDefault="0017534D" w:rsidP="0017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Voorjaar</w:t>
            </w:r>
          </w:p>
        </w:tc>
        <w:tc>
          <w:tcPr>
            <w:tcW w:w="1842" w:type="dxa"/>
          </w:tcPr>
          <w:p w:rsidR="0017534D" w:rsidRDefault="0017534D" w:rsidP="0017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34D" w:rsidRDefault="0017534D" w:rsidP="0017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34D" w:rsidRDefault="0017534D" w:rsidP="0017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534D" w:rsidTr="00175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7534D" w:rsidRDefault="0017534D" w:rsidP="001753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6-12 %</w:t>
            </w:r>
          </w:p>
        </w:tc>
        <w:tc>
          <w:tcPr>
            <w:tcW w:w="1842" w:type="dxa"/>
          </w:tcPr>
          <w:p w:rsidR="0017534D" w:rsidRDefault="0017534D" w:rsidP="00175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Najaar</w:t>
            </w:r>
          </w:p>
        </w:tc>
        <w:tc>
          <w:tcPr>
            <w:tcW w:w="1842" w:type="dxa"/>
          </w:tcPr>
          <w:p w:rsidR="0017534D" w:rsidRDefault="0017534D" w:rsidP="00175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34D" w:rsidRDefault="0017534D" w:rsidP="00175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34D" w:rsidRDefault="0017534D" w:rsidP="00175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534D" w:rsidTr="0017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7534D" w:rsidRDefault="0017534D" w:rsidP="001753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34D" w:rsidRDefault="0017534D" w:rsidP="0017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34D" w:rsidRDefault="0017534D" w:rsidP="0017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34D" w:rsidRDefault="0017534D" w:rsidP="0017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34D" w:rsidRDefault="0017534D" w:rsidP="0017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17534D" w:rsidRPr="0017534D" w:rsidRDefault="0017534D" w:rsidP="0017534D">
      <w:pPr>
        <w:rPr>
          <w:sz w:val="20"/>
          <w:szCs w:val="20"/>
        </w:rPr>
      </w:pPr>
    </w:p>
    <w:p w:rsidR="0017534D" w:rsidRDefault="0017534D" w:rsidP="0017534D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Geef je oordeel over de verschillende toepassingen, dus wanneer de normen van 10, 100 en 100 worden overschreden.</w:t>
      </w:r>
    </w:p>
    <w:p w:rsidR="0017534D" w:rsidRPr="0017534D" w:rsidRDefault="0017534D" w:rsidP="0017534D">
      <w:pPr>
        <w:rPr>
          <w:sz w:val="20"/>
          <w:szCs w:val="20"/>
        </w:rPr>
      </w:pPr>
    </w:p>
    <w:p w:rsidR="0017534D" w:rsidRPr="0017534D" w:rsidRDefault="0017534D" w:rsidP="0017534D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Breng nu een bespuiting in op een sportveld of een grasveld met 1 l </w:t>
      </w:r>
      <w:proofErr w:type="spellStart"/>
      <w:r>
        <w:rPr>
          <w:sz w:val="20"/>
          <w:szCs w:val="20"/>
        </w:rPr>
        <w:t>mcpa</w:t>
      </w:r>
      <w:proofErr w:type="spellEnd"/>
      <w:r>
        <w:rPr>
          <w:sz w:val="20"/>
          <w:szCs w:val="20"/>
        </w:rPr>
        <w:t xml:space="preserve"> vloeibaar 500 en 1.5 l </w:t>
      </w:r>
      <w:proofErr w:type="spellStart"/>
      <w:r>
        <w:rPr>
          <w:sz w:val="20"/>
          <w:szCs w:val="20"/>
        </w:rPr>
        <w:t>Primstar</w:t>
      </w:r>
      <w:proofErr w:type="spellEnd"/>
      <w:r>
        <w:rPr>
          <w:sz w:val="20"/>
          <w:szCs w:val="20"/>
        </w:rPr>
        <w:t xml:space="preserve">. Kies voor 1 % drift, een voorjaarstoepassing en 3 tot 6 % organische stof. Kopieer de tabel met </w:t>
      </w:r>
      <w:proofErr w:type="spellStart"/>
      <w:r>
        <w:rPr>
          <w:sz w:val="20"/>
          <w:szCs w:val="20"/>
        </w:rPr>
        <w:t>MBP’s</w:t>
      </w:r>
      <w:proofErr w:type="spellEnd"/>
      <w:r>
        <w:rPr>
          <w:sz w:val="20"/>
          <w:szCs w:val="20"/>
        </w:rPr>
        <w:t xml:space="preserve"> en geef je </w:t>
      </w:r>
      <w:proofErr w:type="spellStart"/>
      <w:r>
        <w:rPr>
          <w:sz w:val="20"/>
          <w:szCs w:val="20"/>
        </w:rPr>
        <w:t>oo</w:t>
      </w:r>
      <w:r w:rsidR="00070F73">
        <w:rPr>
          <w:sz w:val="20"/>
          <w:szCs w:val="20"/>
        </w:rPr>
        <w:t>d</w:t>
      </w:r>
      <w:r>
        <w:rPr>
          <w:sz w:val="20"/>
          <w:szCs w:val="20"/>
        </w:rPr>
        <w:t>reel</w:t>
      </w:r>
      <w:proofErr w:type="spellEnd"/>
      <w:r>
        <w:rPr>
          <w:sz w:val="20"/>
          <w:szCs w:val="20"/>
        </w:rPr>
        <w:t>.</w:t>
      </w:r>
    </w:p>
    <w:p w:rsidR="00D655DC" w:rsidRPr="00D655DC" w:rsidRDefault="00D655DC" w:rsidP="00B50EB0">
      <w:pPr>
        <w:ind w:left="360"/>
        <w:rPr>
          <w:sz w:val="20"/>
          <w:szCs w:val="20"/>
        </w:rPr>
      </w:pPr>
    </w:p>
    <w:p w:rsidR="00D655DC" w:rsidRDefault="00D655DC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3810</wp:posOffset>
            </wp:positionV>
            <wp:extent cx="3094990" cy="2319655"/>
            <wp:effectExtent l="0" t="0" r="0" b="4445"/>
            <wp:wrapSquare wrapText="bothSides"/>
            <wp:docPr id="1" name="Afbeelding 1" descr="C:\d schijf\bestanden wied hendrix\documenten wied hendrix\onkruiden\onkruidenvia2003\heggerankbloei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 schijf\bestanden wied hendrix\documenten wied hendrix\onkruiden\onkruidenvia2003\heggerankbloei 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55DC" w:rsidRDefault="00D655DC" w:rsidP="00B50EB0">
      <w:pPr>
        <w:ind w:left="360"/>
        <w:rPr>
          <w:b/>
          <w:sz w:val="20"/>
          <w:szCs w:val="20"/>
        </w:rPr>
      </w:pPr>
    </w:p>
    <w:p w:rsidR="008B7B62" w:rsidRDefault="008B7B62" w:rsidP="00B50EB0">
      <w:pPr>
        <w:ind w:left="360"/>
        <w:rPr>
          <w:b/>
          <w:sz w:val="20"/>
          <w:szCs w:val="20"/>
        </w:rPr>
      </w:pPr>
    </w:p>
    <w:p w:rsidR="008B7B62" w:rsidRDefault="00D67881" w:rsidP="00B50EB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Heggenrank: een bekend wortelonkruid uit de groensector.</w:t>
      </w:r>
    </w:p>
    <w:p w:rsidR="008B7B62" w:rsidRDefault="008B7B62" w:rsidP="00B50EB0">
      <w:pPr>
        <w:ind w:left="360"/>
        <w:rPr>
          <w:b/>
          <w:sz w:val="20"/>
          <w:szCs w:val="20"/>
        </w:rPr>
      </w:pPr>
    </w:p>
    <w:p w:rsidR="00B50EB0" w:rsidRDefault="00B50EB0" w:rsidP="004061C9">
      <w:pPr>
        <w:rPr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D67881" w:rsidRDefault="00D67881" w:rsidP="00B50EB0">
      <w:pPr>
        <w:ind w:left="360"/>
        <w:rPr>
          <w:b/>
          <w:sz w:val="20"/>
          <w:szCs w:val="20"/>
        </w:rPr>
      </w:pPr>
    </w:p>
    <w:p w:rsidR="00B50EB0" w:rsidRDefault="00B50EB0" w:rsidP="00B50EB0">
      <w:pPr>
        <w:ind w:left="360"/>
        <w:rPr>
          <w:b/>
          <w:sz w:val="20"/>
          <w:szCs w:val="20"/>
        </w:rPr>
      </w:pPr>
      <w:r w:rsidRPr="00DD05A1">
        <w:rPr>
          <w:b/>
          <w:sz w:val="20"/>
          <w:szCs w:val="20"/>
        </w:rPr>
        <w:lastRenderedPageBreak/>
        <w:t>Resistentie</w:t>
      </w:r>
    </w:p>
    <w:p w:rsidR="003429E8" w:rsidRPr="00DD05A1" w:rsidRDefault="003429E8" w:rsidP="00B50EB0">
      <w:pPr>
        <w:ind w:left="360"/>
        <w:rPr>
          <w:b/>
          <w:sz w:val="20"/>
          <w:szCs w:val="20"/>
        </w:rPr>
      </w:pPr>
    </w:p>
    <w:p w:rsidR="00B50EB0" w:rsidRPr="003429E8" w:rsidRDefault="00B50EB0" w:rsidP="003429E8">
      <w:pPr>
        <w:pStyle w:val="Lijstalinea"/>
        <w:numPr>
          <w:ilvl w:val="0"/>
          <w:numId w:val="12"/>
        </w:numPr>
        <w:rPr>
          <w:sz w:val="20"/>
          <w:szCs w:val="20"/>
        </w:rPr>
      </w:pPr>
      <w:r w:rsidRPr="003429E8">
        <w:rPr>
          <w:sz w:val="20"/>
          <w:szCs w:val="20"/>
        </w:rPr>
        <w:t>Wat wordt bedoeld met het begrip resistentie?</w:t>
      </w:r>
    </w:p>
    <w:p w:rsidR="00B50EB0" w:rsidRDefault="00B50EB0" w:rsidP="003429E8">
      <w:pPr>
        <w:rPr>
          <w:sz w:val="20"/>
          <w:szCs w:val="20"/>
        </w:rPr>
      </w:pPr>
    </w:p>
    <w:p w:rsidR="00B50EB0" w:rsidRPr="003429E8" w:rsidRDefault="00B50EB0" w:rsidP="003429E8">
      <w:pPr>
        <w:pStyle w:val="Lijstalinea"/>
        <w:numPr>
          <w:ilvl w:val="0"/>
          <w:numId w:val="12"/>
        </w:numPr>
        <w:rPr>
          <w:sz w:val="20"/>
          <w:szCs w:val="20"/>
        </w:rPr>
      </w:pPr>
      <w:r w:rsidRPr="003429E8">
        <w:rPr>
          <w:sz w:val="20"/>
          <w:szCs w:val="20"/>
        </w:rPr>
        <w:t>Wat is kruisresistentie?</w:t>
      </w:r>
    </w:p>
    <w:p w:rsidR="00B50EB0" w:rsidRDefault="00B50EB0" w:rsidP="003429E8">
      <w:pPr>
        <w:rPr>
          <w:sz w:val="20"/>
          <w:szCs w:val="20"/>
        </w:rPr>
      </w:pPr>
    </w:p>
    <w:p w:rsidR="00B50EB0" w:rsidRPr="003429E8" w:rsidRDefault="00B50EB0" w:rsidP="003429E8">
      <w:pPr>
        <w:pStyle w:val="Lijstalinea"/>
        <w:numPr>
          <w:ilvl w:val="0"/>
          <w:numId w:val="12"/>
        </w:numPr>
        <w:rPr>
          <w:sz w:val="20"/>
          <w:szCs w:val="20"/>
        </w:rPr>
      </w:pPr>
      <w:r w:rsidRPr="003429E8">
        <w:rPr>
          <w:sz w:val="20"/>
          <w:szCs w:val="20"/>
        </w:rPr>
        <w:t>Onder welke omstandigheden wordt resistentie snel opgebouwd?</w:t>
      </w:r>
    </w:p>
    <w:p w:rsidR="00B50EB0" w:rsidRDefault="00B50EB0" w:rsidP="003429E8">
      <w:pPr>
        <w:rPr>
          <w:sz w:val="20"/>
          <w:szCs w:val="20"/>
        </w:rPr>
      </w:pPr>
    </w:p>
    <w:p w:rsidR="00B50EB0" w:rsidRPr="003429E8" w:rsidRDefault="00B50EB0" w:rsidP="003429E8">
      <w:pPr>
        <w:pStyle w:val="Lijstalinea"/>
        <w:numPr>
          <w:ilvl w:val="0"/>
          <w:numId w:val="12"/>
        </w:numPr>
        <w:rPr>
          <w:sz w:val="20"/>
          <w:szCs w:val="20"/>
        </w:rPr>
      </w:pPr>
      <w:r w:rsidRPr="003429E8">
        <w:rPr>
          <w:sz w:val="20"/>
          <w:szCs w:val="20"/>
        </w:rPr>
        <w:t xml:space="preserve">Wat wordt bedoeld met </w:t>
      </w:r>
      <w:proofErr w:type="spellStart"/>
      <w:r w:rsidRPr="003429E8">
        <w:rPr>
          <w:sz w:val="20"/>
          <w:szCs w:val="20"/>
        </w:rPr>
        <w:t>monogene</w:t>
      </w:r>
      <w:proofErr w:type="spellEnd"/>
      <w:r w:rsidRPr="003429E8">
        <w:rPr>
          <w:sz w:val="20"/>
          <w:szCs w:val="20"/>
        </w:rPr>
        <w:t xml:space="preserve"> resistentie?</w:t>
      </w:r>
    </w:p>
    <w:p w:rsidR="00B50EB0" w:rsidRDefault="00B50EB0" w:rsidP="003429E8">
      <w:pPr>
        <w:rPr>
          <w:sz w:val="20"/>
          <w:szCs w:val="20"/>
        </w:rPr>
      </w:pPr>
    </w:p>
    <w:p w:rsidR="00B50EB0" w:rsidRPr="003429E8" w:rsidRDefault="00B50EB0" w:rsidP="003429E8">
      <w:pPr>
        <w:pStyle w:val="Lijstalinea"/>
        <w:numPr>
          <w:ilvl w:val="0"/>
          <w:numId w:val="12"/>
        </w:numPr>
        <w:rPr>
          <w:sz w:val="20"/>
          <w:szCs w:val="20"/>
        </w:rPr>
      </w:pPr>
      <w:r w:rsidRPr="003429E8">
        <w:rPr>
          <w:sz w:val="20"/>
          <w:szCs w:val="20"/>
        </w:rPr>
        <w:t xml:space="preserve">Waarom wordt </w:t>
      </w:r>
      <w:proofErr w:type="spellStart"/>
      <w:r w:rsidRPr="003429E8">
        <w:rPr>
          <w:sz w:val="20"/>
          <w:szCs w:val="20"/>
        </w:rPr>
        <w:t>monogene</w:t>
      </w:r>
      <w:proofErr w:type="spellEnd"/>
      <w:r w:rsidRPr="003429E8">
        <w:rPr>
          <w:sz w:val="20"/>
          <w:szCs w:val="20"/>
        </w:rPr>
        <w:t xml:space="preserve"> resistentie sneller opgebouwd dan polygene resistentie?</w:t>
      </w:r>
    </w:p>
    <w:p w:rsidR="00B50EB0" w:rsidRDefault="00B50EB0" w:rsidP="003429E8">
      <w:pPr>
        <w:rPr>
          <w:sz w:val="20"/>
          <w:szCs w:val="20"/>
        </w:rPr>
      </w:pPr>
    </w:p>
    <w:p w:rsidR="00B50EB0" w:rsidRPr="003429E8" w:rsidRDefault="00B50EB0" w:rsidP="003429E8">
      <w:pPr>
        <w:pStyle w:val="Lijstalinea"/>
        <w:numPr>
          <w:ilvl w:val="0"/>
          <w:numId w:val="12"/>
        </w:numPr>
        <w:rPr>
          <w:sz w:val="20"/>
          <w:szCs w:val="20"/>
        </w:rPr>
      </w:pPr>
      <w:r w:rsidRPr="003429E8">
        <w:rPr>
          <w:sz w:val="20"/>
          <w:szCs w:val="20"/>
        </w:rPr>
        <w:t>Schimmels zoals meeldauw en roesten kunnen sneller resistentie tegen een middel opbouwen dan bijvoorbeeld onkruiden. Hoe kun je dat verklaren?</w:t>
      </w:r>
    </w:p>
    <w:p w:rsidR="003429E8" w:rsidRDefault="003429E8" w:rsidP="003429E8">
      <w:pPr>
        <w:ind w:left="360"/>
        <w:rPr>
          <w:sz w:val="20"/>
          <w:szCs w:val="20"/>
        </w:rPr>
      </w:pPr>
    </w:p>
    <w:p w:rsidR="00B50EB0" w:rsidRPr="003429E8" w:rsidRDefault="00B50EB0" w:rsidP="003429E8">
      <w:pPr>
        <w:pStyle w:val="Lijstalinea"/>
        <w:numPr>
          <w:ilvl w:val="0"/>
          <w:numId w:val="12"/>
        </w:numPr>
        <w:rPr>
          <w:sz w:val="20"/>
          <w:szCs w:val="20"/>
        </w:rPr>
      </w:pPr>
      <w:r w:rsidRPr="003429E8">
        <w:rPr>
          <w:sz w:val="20"/>
          <w:szCs w:val="20"/>
        </w:rPr>
        <w:t>Sommige middelen zijn heel breed werkend en zullen nauwelijks resistente stammen uitselecteren. Kun je dat verklaren?</w:t>
      </w:r>
    </w:p>
    <w:p w:rsidR="00B50EB0" w:rsidRDefault="00B50EB0" w:rsidP="003429E8">
      <w:pPr>
        <w:rPr>
          <w:sz w:val="20"/>
          <w:szCs w:val="20"/>
        </w:rPr>
      </w:pPr>
    </w:p>
    <w:p w:rsidR="00B50EB0" w:rsidRPr="003429E8" w:rsidRDefault="00B50EB0" w:rsidP="003429E8">
      <w:pPr>
        <w:pStyle w:val="Lijstalinea"/>
        <w:numPr>
          <w:ilvl w:val="0"/>
          <w:numId w:val="12"/>
        </w:numPr>
        <w:rPr>
          <w:sz w:val="20"/>
          <w:szCs w:val="20"/>
        </w:rPr>
      </w:pPr>
      <w:r w:rsidRPr="003429E8">
        <w:rPr>
          <w:sz w:val="20"/>
          <w:szCs w:val="20"/>
        </w:rPr>
        <w:t>Soms is er sprake van verminderde fitness van de resistente stam ten opzichte van de oorspronkelijke stam. Wat wordt daarmee bedoeld?</w:t>
      </w:r>
    </w:p>
    <w:p w:rsidR="00B50EB0" w:rsidRDefault="00B50EB0" w:rsidP="00B50EB0">
      <w:pPr>
        <w:rPr>
          <w:sz w:val="20"/>
          <w:szCs w:val="20"/>
        </w:rPr>
      </w:pPr>
    </w:p>
    <w:p w:rsidR="00B50EB0" w:rsidRDefault="00B50EB0" w:rsidP="003429E8">
      <w:pPr>
        <w:pStyle w:val="Lijstalinea"/>
        <w:numPr>
          <w:ilvl w:val="0"/>
          <w:numId w:val="12"/>
        </w:numPr>
        <w:rPr>
          <w:sz w:val="20"/>
          <w:szCs w:val="20"/>
        </w:rPr>
      </w:pPr>
      <w:r w:rsidRPr="003429E8">
        <w:rPr>
          <w:sz w:val="20"/>
          <w:szCs w:val="20"/>
        </w:rPr>
        <w:t>Waarom helpt het in een dergelijk geval een middel een tijd niet te gebruiken?</w:t>
      </w:r>
    </w:p>
    <w:p w:rsidR="000A6E7F" w:rsidRDefault="000A6E7F" w:rsidP="000A6E7F">
      <w:pPr>
        <w:pStyle w:val="Lijstalinea"/>
        <w:rPr>
          <w:sz w:val="20"/>
          <w:szCs w:val="20"/>
        </w:rPr>
      </w:pPr>
    </w:p>
    <w:p w:rsidR="000A6E7F" w:rsidRDefault="000A6E7F" w:rsidP="000A6E7F">
      <w:pPr>
        <w:pStyle w:val="Lijstalinea"/>
        <w:rPr>
          <w:sz w:val="20"/>
          <w:szCs w:val="20"/>
        </w:rPr>
      </w:pPr>
    </w:p>
    <w:p w:rsidR="000A6E7F" w:rsidRDefault="000A6E7F" w:rsidP="000A6E7F">
      <w:pPr>
        <w:pStyle w:val="Lijstalinea"/>
        <w:rPr>
          <w:sz w:val="20"/>
          <w:szCs w:val="20"/>
        </w:rPr>
      </w:pPr>
    </w:p>
    <w:p w:rsidR="000A6E7F" w:rsidRPr="000A6E7F" w:rsidRDefault="000A6E7F" w:rsidP="000A6E7F">
      <w:pPr>
        <w:pStyle w:val="Lijstalinea"/>
        <w:rPr>
          <w:b/>
          <w:sz w:val="20"/>
          <w:szCs w:val="20"/>
        </w:rPr>
      </w:pPr>
      <w:r w:rsidRPr="000A6E7F">
        <w:rPr>
          <w:b/>
          <w:sz w:val="20"/>
          <w:szCs w:val="20"/>
        </w:rPr>
        <w:t xml:space="preserve">Zoeken in de </w:t>
      </w:r>
      <w:proofErr w:type="spellStart"/>
      <w:r w:rsidRPr="000A6E7F">
        <w:rPr>
          <w:b/>
          <w:sz w:val="20"/>
          <w:szCs w:val="20"/>
        </w:rPr>
        <w:t>ctgb</w:t>
      </w:r>
      <w:proofErr w:type="spellEnd"/>
      <w:r w:rsidRPr="000A6E7F">
        <w:rPr>
          <w:b/>
          <w:sz w:val="20"/>
          <w:szCs w:val="20"/>
        </w:rPr>
        <w:t xml:space="preserve"> site.</w:t>
      </w:r>
    </w:p>
    <w:p w:rsidR="000A6E7F" w:rsidRDefault="000A6E7F" w:rsidP="000A6E7F">
      <w:pPr>
        <w:pStyle w:val="Lijstalinea"/>
        <w:rPr>
          <w:sz w:val="20"/>
          <w:szCs w:val="20"/>
        </w:rPr>
      </w:pPr>
    </w:p>
    <w:p w:rsidR="000A6E7F" w:rsidRDefault="000A6E7F" w:rsidP="000A6E7F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 xml:space="preserve">Log in op </w:t>
      </w:r>
      <w:hyperlink r:id="rId15" w:history="1">
        <w:r w:rsidRPr="000D11E8">
          <w:rPr>
            <w:rStyle w:val="Hyperlink"/>
            <w:sz w:val="20"/>
            <w:szCs w:val="20"/>
          </w:rPr>
          <w:t>www</w:t>
        </w:r>
        <w:r w:rsidRPr="000D11E8">
          <w:rPr>
            <w:rStyle w:val="Hyperlink"/>
            <w:sz w:val="20"/>
            <w:szCs w:val="20"/>
          </w:rPr>
          <w:t>.</w:t>
        </w:r>
        <w:r w:rsidRPr="000D11E8">
          <w:rPr>
            <w:rStyle w:val="Hyperlink"/>
            <w:sz w:val="20"/>
            <w:szCs w:val="20"/>
          </w:rPr>
          <w:t>ctgb.nl</w:t>
        </w:r>
      </w:hyperlink>
    </w:p>
    <w:p w:rsidR="000A6E7F" w:rsidRDefault="000A6E7F" w:rsidP="000A6E7F">
      <w:pPr>
        <w:pStyle w:val="Lijstalinea"/>
        <w:rPr>
          <w:sz w:val="20"/>
          <w:szCs w:val="20"/>
        </w:rPr>
      </w:pPr>
    </w:p>
    <w:p w:rsidR="000A6E7F" w:rsidRDefault="000A6E7F" w:rsidP="000A6E7F">
      <w:pPr>
        <w:pStyle w:val="Lijstalinea"/>
        <w:rPr>
          <w:sz w:val="20"/>
          <w:szCs w:val="20"/>
        </w:rPr>
      </w:pPr>
    </w:p>
    <w:p w:rsidR="000A6E7F" w:rsidRDefault="000A6E7F" w:rsidP="000A6E7F">
      <w:pPr>
        <w:pStyle w:val="Lijstalinea"/>
        <w:rPr>
          <w:sz w:val="20"/>
          <w:szCs w:val="20"/>
        </w:rPr>
      </w:pPr>
    </w:p>
    <w:p w:rsidR="000A6E7F" w:rsidRDefault="000A6E7F" w:rsidP="000A6E7F">
      <w:pPr>
        <w:pStyle w:val="Lijstalinea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615807" cy="2647472"/>
            <wp:effectExtent l="0" t="0" r="381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867" cy="264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7F" w:rsidRDefault="000A6E7F" w:rsidP="000A6E7F">
      <w:pPr>
        <w:pStyle w:val="Lijstalinea"/>
        <w:rPr>
          <w:sz w:val="20"/>
          <w:szCs w:val="20"/>
        </w:rPr>
      </w:pPr>
    </w:p>
    <w:p w:rsidR="000A6E7F" w:rsidRDefault="000A6E7F" w:rsidP="000A6E7F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>Klik op ‘toelatingen’, ‘</w:t>
      </w:r>
      <w:proofErr w:type="spellStart"/>
      <w:r>
        <w:rPr>
          <w:sz w:val="20"/>
          <w:szCs w:val="20"/>
        </w:rPr>
        <w:t>bestrijdingsmiddelendatabank’en</w:t>
      </w:r>
      <w:proofErr w:type="spellEnd"/>
      <w:r>
        <w:rPr>
          <w:sz w:val="20"/>
          <w:szCs w:val="20"/>
        </w:rPr>
        <w:t xml:space="preserve"> vervolgens op ‘zoeken’. </w:t>
      </w:r>
    </w:p>
    <w:p w:rsidR="000A6E7F" w:rsidRDefault="000A6E7F" w:rsidP="000A6E7F">
      <w:pPr>
        <w:pStyle w:val="Lijstalinea"/>
        <w:rPr>
          <w:sz w:val="20"/>
          <w:szCs w:val="20"/>
        </w:rPr>
      </w:pPr>
    </w:p>
    <w:p w:rsidR="000A6E7F" w:rsidRDefault="000A6E7F" w:rsidP="000A6E7F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 xml:space="preserve">Je kunt dan zoeken op naam middel of op de werkzame stof. </w:t>
      </w:r>
      <w:proofErr w:type="spellStart"/>
      <w:r>
        <w:rPr>
          <w:sz w:val="20"/>
          <w:szCs w:val="20"/>
        </w:rPr>
        <w:t>Vervolegns</w:t>
      </w:r>
      <w:proofErr w:type="spellEnd"/>
      <w:r>
        <w:rPr>
          <w:sz w:val="20"/>
          <w:szCs w:val="20"/>
        </w:rPr>
        <w:t xml:space="preserve"> kun je van de gevonden middelen doorklikken naar het WG/GA het wettelijk gebruiksvoorschrift en gebruiksaanwijzing. Je krijgt dan de informatie die ook op het etiket van een middel staat.</w:t>
      </w:r>
    </w:p>
    <w:p w:rsidR="000A6E7F" w:rsidRDefault="000A6E7F" w:rsidP="000A6E7F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>Noteer waar je de volgende middelen in je sector voor kunt gebruiken:</w:t>
      </w:r>
    </w:p>
    <w:p w:rsidR="000A6E7F" w:rsidRDefault="000A6E7F" w:rsidP="000A6E7F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A6E7F" w:rsidRPr="000A6E7F" w:rsidRDefault="000A6E7F" w:rsidP="000A6E7F">
      <w:pPr>
        <w:pStyle w:val="Lijstalinea"/>
        <w:rPr>
          <w:sz w:val="20"/>
          <w:szCs w:val="20"/>
        </w:rPr>
      </w:pPr>
    </w:p>
    <w:p w:rsidR="000A6E7F" w:rsidRDefault="000A6E7F" w:rsidP="003429E8">
      <w:pPr>
        <w:pStyle w:val="Lijstaline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Zoek van de volgende middelen op hoe je het in jouw sector kun gebruiken. Vul het in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de tabel.</w:t>
      </w:r>
    </w:p>
    <w:p w:rsidR="000A6E7F" w:rsidRDefault="000A6E7F" w:rsidP="000A6E7F">
      <w:pPr>
        <w:pStyle w:val="Lijstalinea"/>
        <w:ind w:left="1068"/>
        <w:rPr>
          <w:sz w:val="20"/>
          <w:szCs w:val="20"/>
        </w:rPr>
      </w:pPr>
    </w:p>
    <w:tbl>
      <w:tblPr>
        <w:tblStyle w:val="Lichtearcering-accent3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A6E7F" w:rsidTr="000A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A6E7F" w:rsidRDefault="000A6E7F" w:rsidP="000A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Naam middel</w:t>
            </w:r>
          </w:p>
        </w:tc>
        <w:tc>
          <w:tcPr>
            <w:tcW w:w="7119" w:type="dxa"/>
          </w:tcPr>
          <w:p w:rsidR="000A6E7F" w:rsidRDefault="000A6E7F" w:rsidP="000A6E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gebruiken ter bestrijding van:</w:t>
            </w:r>
          </w:p>
        </w:tc>
      </w:tr>
      <w:tr w:rsidR="000A6E7F" w:rsidTr="000A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A6E7F" w:rsidRDefault="000A6E7F" w:rsidP="000A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Roundup</w:t>
            </w:r>
          </w:p>
        </w:tc>
        <w:tc>
          <w:tcPr>
            <w:tcW w:w="7119" w:type="dxa"/>
          </w:tcPr>
          <w:p w:rsidR="000A6E7F" w:rsidRDefault="000A6E7F" w:rsidP="000A6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6E7F" w:rsidTr="000A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A6E7F" w:rsidRDefault="000A6E7F" w:rsidP="000A6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Duplosan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mcpp</w:t>
            </w:r>
            <w:proofErr w:type="spellEnd"/>
          </w:p>
        </w:tc>
        <w:tc>
          <w:tcPr>
            <w:tcW w:w="7119" w:type="dxa"/>
          </w:tcPr>
          <w:p w:rsidR="000A6E7F" w:rsidRDefault="000A6E7F" w:rsidP="000A6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6E7F" w:rsidTr="000A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A6E7F" w:rsidRDefault="000A6E7F" w:rsidP="000A6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Pirimor</w:t>
            </w:r>
            <w:proofErr w:type="spellEnd"/>
          </w:p>
        </w:tc>
        <w:tc>
          <w:tcPr>
            <w:tcW w:w="7119" w:type="dxa"/>
          </w:tcPr>
          <w:p w:rsidR="000A6E7F" w:rsidRDefault="000A6E7F" w:rsidP="000A6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6E7F" w:rsidTr="000A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A6E7F" w:rsidRDefault="000A6E7F" w:rsidP="000A6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</w:t>
            </w:r>
            <w:proofErr w:type="spellEnd"/>
            <w:r w:rsidR="003D40B9">
              <w:rPr>
                <w:sz w:val="20"/>
                <w:szCs w:val="20"/>
              </w:rPr>
              <w:t xml:space="preserve"> wg</w:t>
            </w:r>
            <w:bookmarkStart w:id="0" w:name="_GoBack"/>
            <w:bookmarkEnd w:id="0"/>
          </w:p>
        </w:tc>
        <w:tc>
          <w:tcPr>
            <w:tcW w:w="7119" w:type="dxa"/>
          </w:tcPr>
          <w:p w:rsidR="000A6E7F" w:rsidRDefault="000A6E7F" w:rsidP="000A6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A6E7F" w:rsidRPr="000A6E7F" w:rsidRDefault="000A6E7F" w:rsidP="000A6E7F">
      <w:pPr>
        <w:rPr>
          <w:sz w:val="20"/>
          <w:szCs w:val="20"/>
        </w:rPr>
      </w:pPr>
    </w:p>
    <w:p w:rsidR="00B50EB0" w:rsidRDefault="00B50EB0" w:rsidP="00B50EB0">
      <w:pPr>
        <w:rPr>
          <w:sz w:val="20"/>
          <w:szCs w:val="20"/>
        </w:rPr>
      </w:pPr>
    </w:p>
    <w:p w:rsidR="000A6E7F" w:rsidRDefault="000A6E7F" w:rsidP="00B50EB0">
      <w:pPr>
        <w:rPr>
          <w:sz w:val="20"/>
          <w:szCs w:val="20"/>
        </w:rPr>
      </w:pPr>
    </w:p>
    <w:sectPr w:rsidR="000A6E7F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B7" w:rsidRDefault="00CA1CB7" w:rsidP="00BF37CF">
      <w:r>
        <w:separator/>
      </w:r>
    </w:p>
  </w:endnote>
  <w:endnote w:type="continuationSeparator" w:id="0">
    <w:p w:rsidR="00CA1CB7" w:rsidRDefault="00CA1CB7" w:rsidP="00BF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B7" w:rsidRDefault="00CA1CB7" w:rsidP="00F00F1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CA1CB7" w:rsidRDefault="00CA1CB7" w:rsidP="00F00F1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B7" w:rsidRDefault="00CA1CB7" w:rsidP="00F00F1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D40B9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CA1CB7" w:rsidRPr="0059100B" w:rsidRDefault="00CA1CB7" w:rsidP="00BF37CF">
    <w:pPr>
      <w:pStyle w:val="Voettekst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B7" w:rsidRDefault="00CA1CB7" w:rsidP="00BF37CF">
      <w:r>
        <w:separator/>
      </w:r>
    </w:p>
  </w:footnote>
  <w:footnote w:type="continuationSeparator" w:id="0">
    <w:p w:rsidR="00CA1CB7" w:rsidRDefault="00CA1CB7" w:rsidP="00BF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337"/>
    <w:multiLevelType w:val="hybridMultilevel"/>
    <w:tmpl w:val="DDA8FD3E"/>
    <w:lvl w:ilvl="0" w:tplc="0022605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60EC"/>
    <w:multiLevelType w:val="hybridMultilevel"/>
    <w:tmpl w:val="1DA6CD0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C1F8D"/>
    <w:multiLevelType w:val="hybridMultilevel"/>
    <w:tmpl w:val="3954AE22"/>
    <w:lvl w:ilvl="0" w:tplc="0413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2DD7724"/>
    <w:multiLevelType w:val="hybridMultilevel"/>
    <w:tmpl w:val="EAD20C06"/>
    <w:lvl w:ilvl="0" w:tplc="DC5E8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90FAC"/>
    <w:multiLevelType w:val="hybridMultilevel"/>
    <w:tmpl w:val="E0EA03A8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F63257"/>
    <w:multiLevelType w:val="hybridMultilevel"/>
    <w:tmpl w:val="C68C952A"/>
    <w:lvl w:ilvl="0" w:tplc="3DB4718A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3097D"/>
    <w:multiLevelType w:val="hybridMultilevel"/>
    <w:tmpl w:val="6EA635F4"/>
    <w:lvl w:ilvl="0" w:tplc="0658A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82D2A"/>
    <w:multiLevelType w:val="hybridMultilevel"/>
    <w:tmpl w:val="714A8170"/>
    <w:lvl w:ilvl="0" w:tplc="7E6C7044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E10B6"/>
    <w:multiLevelType w:val="hybridMultilevel"/>
    <w:tmpl w:val="D788F544"/>
    <w:lvl w:ilvl="0" w:tplc="54189710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5F4BF6"/>
    <w:multiLevelType w:val="hybridMultilevel"/>
    <w:tmpl w:val="A7C6E52C"/>
    <w:lvl w:ilvl="0" w:tplc="032C009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F3BB1"/>
    <w:multiLevelType w:val="hybridMultilevel"/>
    <w:tmpl w:val="4C66631A"/>
    <w:lvl w:ilvl="0" w:tplc="DA1AC5FA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C5413D2"/>
    <w:multiLevelType w:val="hybridMultilevel"/>
    <w:tmpl w:val="2D64AB48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0"/>
    <w:rsid w:val="00070F73"/>
    <w:rsid w:val="000A6E7F"/>
    <w:rsid w:val="0017534D"/>
    <w:rsid w:val="001F32EE"/>
    <w:rsid w:val="002D65F9"/>
    <w:rsid w:val="003429E8"/>
    <w:rsid w:val="00370B6C"/>
    <w:rsid w:val="00394877"/>
    <w:rsid w:val="003D40B9"/>
    <w:rsid w:val="004032F0"/>
    <w:rsid w:val="004061C9"/>
    <w:rsid w:val="004C12E4"/>
    <w:rsid w:val="00635946"/>
    <w:rsid w:val="008B7B62"/>
    <w:rsid w:val="00B50EB0"/>
    <w:rsid w:val="00BF37CF"/>
    <w:rsid w:val="00C1570E"/>
    <w:rsid w:val="00CA1CB7"/>
    <w:rsid w:val="00D655DC"/>
    <w:rsid w:val="00D67881"/>
    <w:rsid w:val="00D76188"/>
    <w:rsid w:val="00DC392F"/>
    <w:rsid w:val="00E2568F"/>
    <w:rsid w:val="00F00F1A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B50E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50EB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B50EB0"/>
  </w:style>
  <w:style w:type="paragraph" w:styleId="Ballontekst">
    <w:name w:val="Balloon Text"/>
    <w:basedOn w:val="Standaard"/>
    <w:link w:val="BallontekstChar"/>
    <w:uiPriority w:val="99"/>
    <w:semiHidden/>
    <w:unhideWhenUsed/>
    <w:rsid w:val="00B50E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EB0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B50E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5">
    <w:name w:val="Light Shading Accent 5"/>
    <w:basedOn w:val="Standaardtabel"/>
    <w:uiPriority w:val="60"/>
    <w:rsid w:val="002D65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1">
    <w:name w:val="Light Shading Accent 1"/>
    <w:basedOn w:val="Standaardtabel"/>
    <w:uiPriority w:val="60"/>
    <w:rsid w:val="002D65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2D65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">
    <w:name w:val="Light Shading"/>
    <w:basedOn w:val="Standaardtabel"/>
    <w:uiPriority w:val="60"/>
    <w:rsid w:val="002D6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E256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7B62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1570E"/>
    <w:pPr>
      <w:spacing w:after="200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F37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37C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5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B50E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50EB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B50EB0"/>
  </w:style>
  <w:style w:type="paragraph" w:styleId="Ballontekst">
    <w:name w:val="Balloon Text"/>
    <w:basedOn w:val="Standaard"/>
    <w:link w:val="BallontekstChar"/>
    <w:uiPriority w:val="99"/>
    <w:semiHidden/>
    <w:unhideWhenUsed/>
    <w:rsid w:val="00B50E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EB0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B50E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5">
    <w:name w:val="Light Shading Accent 5"/>
    <w:basedOn w:val="Standaardtabel"/>
    <w:uiPriority w:val="60"/>
    <w:rsid w:val="002D65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1">
    <w:name w:val="Light Shading Accent 1"/>
    <w:basedOn w:val="Standaardtabel"/>
    <w:uiPriority w:val="60"/>
    <w:rsid w:val="002D65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2D65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">
    <w:name w:val="Light Shading"/>
    <w:basedOn w:val="Standaardtabel"/>
    <w:uiPriority w:val="60"/>
    <w:rsid w:val="002D6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E256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7B62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1570E"/>
    <w:pPr>
      <w:spacing w:after="200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F37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37C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5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lieumeetlat.n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ctgb.nl" TargetMode="External"/><Relationship Id="rId10" Type="http://schemas.openxmlformats.org/officeDocument/2006/relationships/hyperlink" Target="http://www.gezondeboomteelt.nl/achtergrondinformatie/paardenkastanjemineermot_waarneme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 Hendrix</dc:creator>
  <cp:lastModifiedBy>Wied Hendrix</cp:lastModifiedBy>
  <cp:revision>11</cp:revision>
  <dcterms:created xsi:type="dcterms:W3CDTF">2012-05-30T10:55:00Z</dcterms:created>
  <dcterms:modified xsi:type="dcterms:W3CDTF">2012-05-30T13:40:00Z</dcterms:modified>
</cp:coreProperties>
</file>